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8DF" w:rsidRPr="00672C49" w:rsidRDefault="003708DF" w:rsidP="003708DF">
      <w:pPr>
        <w:spacing w:after="0"/>
        <w:ind w:firstLine="567"/>
        <w:jc w:val="center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Қазақстан Республикасының білім және ғылым министрлігі </w:t>
      </w:r>
    </w:p>
    <w:p w:rsidR="003708DF" w:rsidRPr="00405445" w:rsidRDefault="003708DF" w:rsidP="003708D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X="109" w:tblpY="166"/>
        <w:tblW w:w="0" w:type="auto"/>
        <w:tblLook w:val="0000" w:firstRow="0" w:lastRow="0" w:firstColumn="0" w:lastColumn="0" w:noHBand="0" w:noVBand="0"/>
      </w:tblPr>
      <w:tblGrid>
        <w:gridCol w:w="3042"/>
        <w:gridCol w:w="2413"/>
        <w:gridCol w:w="4116"/>
      </w:tblGrid>
      <w:tr w:rsidR="003708DF" w:rsidRPr="0090093B" w:rsidTr="00F32A1B">
        <w:trPr>
          <w:trHeight w:val="1620"/>
        </w:trPr>
        <w:tc>
          <w:tcPr>
            <w:tcW w:w="3168" w:type="dxa"/>
          </w:tcPr>
          <w:p w:rsidR="003708DF" w:rsidRPr="00BD0085" w:rsidRDefault="003708DF" w:rsidP="00F32A1B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0085">
              <w:rPr>
                <w:rFonts w:ascii="Times New Roman" w:hAnsi="Times New Roman"/>
                <w:caps/>
                <w:sz w:val="28"/>
                <w:szCs w:val="28"/>
                <w:lang w:val="kk-KZ"/>
              </w:rPr>
              <w:t>«А.Б</w:t>
            </w:r>
            <w:r w:rsidRPr="00BD008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айтурсынов атындағы Қостанай мемлекеттік университеті» </w:t>
            </w:r>
            <w:r w:rsidRPr="00BD0085">
              <w:rPr>
                <w:rFonts w:ascii="Times New Roman" w:hAnsi="Times New Roman"/>
                <w:caps/>
                <w:sz w:val="28"/>
                <w:szCs w:val="28"/>
                <w:lang w:val="kk-KZ"/>
              </w:rPr>
              <w:t xml:space="preserve"> Рмк</w:t>
            </w:r>
          </w:p>
          <w:p w:rsidR="003708DF" w:rsidRPr="00BD0085" w:rsidRDefault="003708DF" w:rsidP="00F32A1B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708DF" w:rsidRPr="00BD0085" w:rsidRDefault="003708DF" w:rsidP="00F32A1B">
            <w:pPr>
              <w:spacing w:after="0" w:line="288" w:lineRule="auto"/>
              <w:rPr>
                <w:rFonts w:ascii="Times New Roman" w:hAnsi="Times New Roman"/>
                <w:lang w:val="kk-KZ"/>
              </w:rPr>
            </w:pPr>
            <w:r w:rsidRPr="00BD0085">
              <w:rPr>
                <w:rFonts w:ascii="Times New Roman" w:hAnsi="Times New Roman"/>
                <w:sz w:val="28"/>
                <w:szCs w:val="28"/>
                <w:lang w:val="kk-KZ"/>
              </w:rPr>
              <w:t>Гуманитарлық-әлеуметтік</w:t>
            </w:r>
            <w:r w:rsidRPr="00BD0085">
              <w:rPr>
                <w:rFonts w:ascii="Times New Roman" w:hAnsi="Times New Roman"/>
                <w:sz w:val="28"/>
                <w:lang w:val="kk-KZ"/>
              </w:rPr>
              <w:t xml:space="preserve"> факультеті</w:t>
            </w:r>
          </w:p>
        </w:tc>
        <w:tc>
          <w:tcPr>
            <w:tcW w:w="2688" w:type="dxa"/>
          </w:tcPr>
          <w:p w:rsidR="003708DF" w:rsidRPr="00BD0085" w:rsidRDefault="003708DF" w:rsidP="00F32A1B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lang w:val="kk-KZ"/>
              </w:rPr>
            </w:pPr>
            <w:r w:rsidRPr="00BD0085">
              <w:rPr>
                <w:rFonts w:ascii="Times New Roman" w:hAnsi="Times New Roman"/>
                <w:lang w:val="kk-KZ"/>
              </w:rPr>
              <w:tab/>
            </w:r>
          </w:p>
        </w:tc>
        <w:tc>
          <w:tcPr>
            <w:tcW w:w="4140" w:type="dxa"/>
          </w:tcPr>
          <w:p w:rsidR="009F10B2" w:rsidRPr="009F10B2" w:rsidRDefault="003708DF" w:rsidP="009F10B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F10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F10B2" w:rsidRPr="009F10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Бекітемін</w:t>
            </w:r>
          </w:p>
          <w:p w:rsidR="009F10B2" w:rsidRPr="009F10B2" w:rsidRDefault="009F10B2" w:rsidP="009F10B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093B" w:rsidRDefault="0090093B" w:rsidP="009F10B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ОЖ және И</w:t>
            </w:r>
          </w:p>
          <w:p w:rsidR="009F10B2" w:rsidRPr="009F10B2" w:rsidRDefault="009F10B2" w:rsidP="009F10B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F10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жөніндегі проректоры</w:t>
            </w:r>
          </w:p>
          <w:p w:rsidR="009F10B2" w:rsidRPr="0090093B" w:rsidRDefault="009F10B2" w:rsidP="009F10B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9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___________________Ф.Майер</w:t>
            </w:r>
          </w:p>
          <w:p w:rsidR="009F10B2" w:rsidRPr="0090093B" w:rsidRDefault="009F10B2" w:rsidP="009F10B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9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_____._________201</w:t>
            </w:r>
            <w:r w:rsidR="009009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9009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F10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9009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3708DF" w:rsidRPr="0090093B" w:rsidRDefault="003708DF" w:rsidP="00F32A1B">
            <w:pPr>
              <w:spacing w:after="0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3708DF" w:rsidRPr="00672C49" w:rsidRDefault="003708DF" w:rsidP="003708DF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3708DF" w:rsidRDefault="003708DF" w:rsidP="003708DF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3708DF" w:rsidRDefault="003708DF" w:rsidP="003708DF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3708DF" w:rsidRPr="00672C49" w:rsidRDefault="003708DF" w:rsidP="003708DF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3708DF" w:rsidRPr="00672C49" w:rsidRDefault="003708DF" w:rsidP="003708DF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:rsidR="003708DF" w:rsidRPr="00672C49" w:rsidRDefault="003708DF" w:rsidP="003708DF">
      <w:pPr>
        <w:spacing w:after="0"/>
        <w:jc w:val="center"/>
        <w:rPr>
          <w:rFonts w:ascii="Times New Roman" w:hAnsi="Times New Roman"/>
          <w:sz w:val="28"/>
          <w:lang w:val="kk-KZ"/>
        </w:rPr>
      </w:pPr>
      <w:r w:rsidRPr="00672C49">
        <w:rPr>
          <w:rFonts w:ascii="Times New Roman" w:hAnsi="Times New Roman"/>
          <w:sz w:val="28"/>
          <w:lang w:val="kk-KZ"/>
        </w:rPr>
        <w:t>Психология және педагогика кафедрасы</w:t>
      </w:r>
    </w:p>
    <w:p w:rsidR="003708DF" w:rsidRPr="000B1A9C" w:rsidRDefault="003708DF" w:rsidP="003708DF">
      <w:pPr>
        <w:spacing w:after="0"/>
        <w:rPr>
          <w:rFonts w:ascii="Times New Roman" w:hAnsi="Times New Roman"/>
          <w:sz w:val="32"/>
          <w:szCs w:val="32"/>
          <w:lang w:val="kk-KZ"/>
        </w:rPr>
      </w:pPr>
    </w:p>
    <w:p w:rsidR="003708DF" w:rsidRPr="00672C49" w:rsidRDefault="003708DF" w:rsidP="003708DF">
      <w:pPr>
        <w:spacing w:after="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672C49">
        <w:rPr>
          <w:rFonts w:ascii="Times New Roman" w:hAnsi="Times New Roman"/>
          <w:b/>
          <w:sz w:val="32"/>
          <w:szCs w:val="32"/>
          <w:lang w:val="kk-KZ"/>
        </w:rPr>
        <w:t>ОҚУ</w:t>
      </w:r>
      <w:r>
        <w:rPr>
          <w:rFonts w:ascii="Times New Roman" w:hAnsi="Times New Roman"/>
          <w:b/>
          <w:sz w:val="32"/>
          <w:szCs w:val="32"/>
          <w:lang w:val="kk-KZ"/>
        </w:rPr>
        <w:t xml:space="preserve">  ЖҰМЫС</w:t>
      </w:r>
      <w:r w:rsidRPr="00672C49">
        <w:rPr>
          <w:rFonts w:ascii="Times New Roman" w:hAnsi="Times New Roman"/>
          <w:b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kk-KZ"/>
        </w:rPr>
        <w:t xml:space="preserve"> </w:t>
      </w:r>
      <w:r w:rsidRPr="00672C49">
        <w:rPr>
          <w:rFonts w:ascii="Times New Roman" w:hAnsi="Times New Roman"/>
          <w:b/>
          <w:sz w:val="32"/>
          <w:szCs w:val="32"/>
          <w:lang w:val="kk-KZ"/>
        </w:rPr>
        <w:t>БАҒДАРЛАМАСЫ</w:t>
      </w:r>
    </w:p>
    <w:p w:rsidR="003708DF" w:rsidRPr="00672C49" w:rsidRDefault="003708DF" w:rsidP="003708DF">
      <w:pPr>
        <w:spacing w:after="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672C49">
        <w:rPr>
          <w:rFonts w:ascii="Times New Roman" w:hAnsi="Times New Roman"/>
          <w:b/>
          <w:sz w:val="32"/>
          <w:szCs w:val="32"/>
          <w:lang w:val="kk-KZ"/>
        </w:rPr>
        <w:t>(Syllabus)</w:t>
      </w:r>
    </w:p>
    <w:p w:rsidR="007A4A5B" w:rsidRPr="00672C49" w:rsidRDefault="007A4A5B" w:rsidP="007A4A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F30C27" w:rsidRPr="00405445" w:rsidRDefault="00F30C27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30C27" w:rsidRPr="007A4A5B" w:rsidRDefault="00F30C27" w:rsidP="00F30C27">
      <w:pPr>
        <w:pStyle w:val="1"/>
        <w:rPr>
          <w:b w:val="0"/>
          <w:szCs w:val="28"/>
        </w:rPr>
      </w:pPr>
      <w:r w:rsidRPr="007A4A5B">
        <w:rPr>
          <w:b w:val="0"/>
          <w:szCs w:val="28"/>
        </w:rPr>
        <w:t xml:space="preserve">                      пән       </w:t>
      </w:r>
      <w:r w:rsidRPr="007A4A5B">
        <w:rPr>
          <w:b w:val="0"/>
          <w:szCs w:val="28"/>
        </w:rPr>
        <w:tab/>
        <w:t xml:space="preserve">           </w:t>
      </w:r>
      <w:r w:rsidR="00F01395" w:rsidRPr="007A4A5B">
        <w:rPr>
          <w:b w:val="0"/>
          <w:szCs w:val="28"/>
        </w:rPr>
        <w:t>Конструктивті қарым-қатынас психологиясы</w:t>
      </w:r>
      <w:r w:rsidRPr="007A4A5B">
        <w:rPr>
          <w:b w:val="0"/>
          <w:szCs w:val="28"/>
        </w:rPr>
        <w:t xml:space="preserve"> </w:t>
      </w:r>
    </w:p>
    <w:p w:rsidR="00F30C27" w:rsidRPr="007A4A5B" w:rsidRDefault="00F30C27" w:rsidP="00F30C2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vertAlign w:val="superscript"/>
          <w:lang w:val="kk-KZ"/>
        </w:rPr>
      </w:pPr>
      <w:r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 xml:space="preserve">            мамаңдығы          </w:t>
      </w:r>
      <w:r w:rsidR="0090093B" w:rsidRPr="0090093B">
        <w:rPr>
          <w:rFonts w:ascii="Times New Roman" w:hAnsi="Times New Roman" w:cs="Times New Roman"/>
          <w:sz w:val="28"/>
          <w:szCs w:val="28"/>
          <w:lang w:val="kk-KZ"/>
        </w:rPr>
        <w:t>6М010300</w:t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>едагогика және п</w:t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>сихология</w:t>
      </w:r>
    </w:p>
    <w:p w:rsidR="00F30C27" w:rsidRPr="007A4A5B" w:rsidRDefault="00F30C27" w:rsidP="00F30C27">
      <w:pPr>
        <w:pStyle w:val="1"/>
        <w:rPr>
          <w:b w:val="0"/>
          <w:szCs w:val="28"/>
        </w:rPr>
      </w:pPr>
      <w:r w:rsidRPr="007A4A5B">
        <w:rPr>
          <w:b w:val="0"/>
          <w:szCs w:val="28"/>
        </w:rPr>
        <w:t xml:space="preserve">                     барлық кредит      </w:t>
      </w:r>
      <w:r w:rsidRPr="0090093B">
        <w:rPr>
          <w:b w:val="0"/>
          <w:szCs w:val="28"/>
        </w:rPr>
        <w:t>3</w:t>
      </w:r>
      <w:r w:rsidRPr="007A4A5B">
        <w:rPr>
          <w:b w:val="0"/>
          <w:szCs w:val="28"/>
        </w:rPr>
        <w:t xml:space="preserve">  </w:t>
      </w:r>
    </w:p>
    <w:p w:rsidR="00F30C27" w:rsidRPr="007A4A5B" w:rsidRDefault="00F30C27" w:rsidP="00F30C27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vertAlign w:val="superscript"/>
          <w:lang w:val="kk-KZ"/>
        </w:rPr>
      </w:pPr>
      <w:r w:rsidRPr="007A4A5B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30C27" w:rsidRPr="00405445" w:rsidRDefault="00F30C27" w:rsidP="00F30C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F30C27" w:rsidRPr="00405445" w:rsidRDefault="00F30C27" w:rsidP="00F30C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30C27" w:rsidRPr="00405445" w:rsidRDefault="00F30C27" w:rsidP="00F30C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30C27" w:rsidRPr="00405445" w:rsidRDefault="00F30C27" w:rsidP="00F30C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30C27" w:rsidRPr="00405445" w:rsidRDefault="00F30C27" w:rsidP="00F30C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6492" w:rsidRPr="00405445" w:rsidRDefault="00826492" w:rsidP="00F30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30C27" w:rsidRDefault="00F30C27" w:rsidP="00F30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A5B">
        <w:rPr>
          <w:rFonts w:ascii="Times New Roman" w:hAnsi="Times New Roman" w:cs="Times New Roman"/>
          <w:sz w:val="28"/>
          <w:szCs w:val="28"/>
          <w:lang w:val="kk-KZ"/>
        </w:rPr>
        <w:t>Қостанай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>, 201</w:t>
      </w:r>
      <w:r w:rsidR="0090093B">
        <w:rPr>
          <w:rFonts w:ascii="Times New Roman" w:hAnsi="Times New Roman" w:cs="Times New Roman"/>
          <w:sz w:val="28"/>
          <w:szCs w:val="28"/>
        </w:rPr>
        <w:t>8</w:t>
      </w:r>
    </w:p>
    <w:p w:rsidR="0090093B" w:rsidRPr="0090093B" w:rsidRDefault="0090093B" w:rsidP="00F30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08DF" w:rsidRDefault="003708DF" w:rsidP="00F30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0C27" w:rsidRPr="00405445" w:rsidRDefault="00F30C27" w:rsidP="00F30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F30C27" w:rsidRPr="007A4A5B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A5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Оқу жұмыс бағдарламасын 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 xml:space="preserve">доцен Урдабаева Л.Е. </w:t>
      </w:r>
      <w:r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 құрастырған.</w:t>
      </w:r>
    </w:p>
    <w:p w:rsidR="00F30C27" w:rsidRPr="007A4A5B" w:rsidRDefault="00F30C27" w:rsidP="007A4A5B">
      <w:pPr>
        <w:pStyle w:val="1"/>
        <w:jc w:val="both"/>
        <w:rPr>
          <w:b w:val="0"/>
          <w:szCs w:val="28"/>
        </w:rPr>
      </w:pPr>
    </w:p>
    <w:p w:rsidR="00F30C27" w:rsidRPr="007A4A5B" w:rsidRDefault="0090093B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30C27"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 ж.                                                         _____________ </w:t>
      </w:r>
    </w:p>
    <w:p w:rsidR="00F30C27" w:rsidRPr="007A4A5B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0C27" w:rsidRPr="007A4A5B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0C27" w:rsidRPr="007A4A5B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Психология және педагогика кафедрасының отырысында қаралған және ұсынылған </w:t>
      </w:r>
    </w:p>
    <w:p w:rsidR="00F30C27" w:rsidRDefault="0090093B" w:rsidP="007A4A5B">
      <w:pPr>
        <w:pStyle w:val="6"/>
        <w:spacing w:before="0" w:after="0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_____________ 2018</w:t>
      </w:r>
      <w:r w:rsidR="00F30C27" w:rsidRPr="007A4A5B">
        <w:rPr>
          <w:rFonts w:ascii="Times New Roman" w:hAnsi="Times New Roman"/>
          <w:b w:val="0"/>
          <w:sz w:val="28"/>
          <w:szCs w:val="28"/>
          <w:lang w:val="kk-KZ"/>
        </w:rPr>
        <w:t xml:space="preserve"> ж. № ___ хаттама</w:t>
      </w:r>
    </w:p>
    <w:p w:rsidR="007A4A5B" w:rsidRPr="007A4A5B" w:rsidRDefault="007A4A5B" w:rsidP="007A4A5B">
      <w:pPr>
        <w:rPr>
          <w:lang w:val="kk-KZ"/>
        </w:rPr>
      </w:pPr>
    </w:p>
    <w:p w:rsidR="00F30C27" w:rsidRPr="007A4A5B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0C27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_____________ 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>Ж.Ромашева</w:t>
      </w:r>
    </w:p>
    <w:p w:rsidR="007A4A5B" w:rsidRDefault="007A4A5B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4A5B" w:rsidRPr="007A4A5B" w:rsidRDefault="007A4A5B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0C27" w:rsidRPr="007A4A5B" w:rsidRDefault="00F30C27" w:rsidP="007A4A5B">
      <w:pPr>
        <w:pStyle w:val="6"/>
        <w:spacing w:before="0" w:after="0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7A4A5B">
        <w:rPr>
          <w:rFonts w:ascii="Times New Roman" w:hAnsi="Times New Roman"/>
          <w:b w:val="0"/>
          <w:sz w:val="28"/>
          <w:szCs w:val="28"/>
          <w:lang w:val="kk-KZ"/>
        </w:rPr>
        <w:t>Гуманитарлық-әлеуметтік факультетінің әдістемелік кеңесінде мақұлданған</w:t>
      </w:r>
    </w:p>
    <w:p w:rsidR="00F30C27" w:rsidRPr="007A4A5B" w:rsidRDefault="0090093B" w:rsidP="007A4A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 2018</w:t>
      </w:r>
      <w:r w:rsidR="00F30C27" w:rsidRPr="007A4A5B">
        <w:rPr>
          <w:rFonts w:ascii="Times New Roman" w:hAnsi="Times New Roman" w:cs="Times New Roman"/>
          <w:sz w:val="28"/>
          <w:szCs w:val="28"/>
          <w:lang w:val="kk-KZ"/>
        </w:rPr>
        <w:t xml:space="preserve"> ж.    №  ____  хаттама</w:t>
      </w:r>
    </w:p>
    <w:p w:rsidR="00F30C27" w:rsidRPr="007A4A5B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0C27" w:rsidRPr="007A4A5B" w:rsidRDefault="00F30C27" w:rsidP="007A4A5B">
      <w:pPr>
        <w:pStyle w:val="7"/>
        <w:spacing w:before="0"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7A4A5B">
        <w:rPr>
          <w:rFonts w:ascii="Times New Roman" w:hAnsi="Times New Roman"/>
          <w:sz w:val="28"/>
          <w:szCs w:val="28"/>
          <w:lang w:val="kk-KZ"/>
        </w:rPr>
        <w:t>Әдістемелік кеңестің төрайымы _____________</w:t>
      </w:r>
      <w:r w:rsidR="0090093B">
        <w:rPr>
          <w:rFonts w:ascii="Times New Roman" w:hAnsi="Times New Roman"/>
          <w:sz w:val="28"/>
          <w:szCs w:val="28"/>
          <w:lang w:val="kk-KZ"/>
        </w:rPr>
        <w:t>А. Нурсеитова</w:t>
      </w:r>
      <w:r w:rsidR="007A4A5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30C27" w:rsidRPr="00F01395" w:rsidRDefault="00F30C27" w:rsidP="007A4A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A5B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  <w:r w:rsidRPr="00F0139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 Пәннің сипаттамасы</w:t>
      </w:r>
    </w:p>
    <w:p w:rsidR="00F30C27" w:rsidRPr="00F01395" w:rsidRDefault="00F30C27" w:rsidP="00F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10B2" w:rsidRDefault="00F01395" w:rsidP="00C24B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>Конструктивті қарым-қатынас –</w:t>
      </w:r>
      <w:r w:rsidR="00747147" w:rsidRPr="003708DF">
        <w:rPr>
          <w:rFonts w:ascii="Times New Roman" w:hAnsi="Times New Roman" w:cs="Times New Roman"/>
          <w:sz w:val="28"/>
          <w:szCs w:val="28"/>
          <w:lang w:val="kk-KZ"/>
        </w:rPr>
        <w:t>таңдау компоненті</w:t>
      </w:r>
      <w:r w:rsidR="00B43300" w:rsidRPr="003708DF">
        <w:rPr>
          <w:rFonts w:ascii="Times New Roman" w:hAnsi="Times New Roman" w:cs="Times New Roman"/>
          <w:sz w:val="28"/>
          <w:szCs w:val="28"/>
          <w:lang w:val="kk-KZ"/>
        </w:rPr>
        <w:t>нің базалық пәні</w:t>
      </w:r>
      <w:r w:rsidR="00747147"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. Конструктивті қарым-қатынас - </w:t>
      </w:r>
      <w:r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адамдардың өзара әрекеттесуі, әңгімелесушілердің бір-бірін таңдауы, бір-бірінің пікірін түсінуі. </w:t>
      </w:r>
      <w:r w:rsidR="0092528C"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Конструктивті қарым-қатынас – тыңдай білуден, тыңдалғанның мәнін түсіну қабілеттілігінен, кейбір конфликтілерді конструктивті шешуден, өзінің пікірін дәлелдей алудан көрінеді. </w:t>
      </w:r>
    </w:p>
    <w:p w:rsidR="009F10B2" w:rsidRPr="003708DF" w:rsidRDefault="009F10B2" w:rsidP="009F10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>Пәннің пререквизиттері:</w:t>
      </w:r>
    </w:p>
    <w:p w:rsidR="009F10B2" w:rsidRPr="003708DF" w:rsidRDefault="009F10B2" w:rsidP="009F10B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093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3708DF">
        <w:rPr>
          <w:rFonts w:ascii="Times New Roman" w:hAnsi="Times New Roman" w:cs="Times New Roman"/>
          <w:sz w:val="28"/>
          <w:szCs w:val="28"/>
          <w:lang w:val="kk-KZ"/>
        </w:rPr>
        <w:t>сихология</w:t>
      </w:r>
    </w:p>
    <w:p w:rsidR="009F10B2" w:rsidRPr="003708DF" w:rsidRDefault="009F10B2" w:rsidP="009F10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>Пәннің постреквизиттері</w:t>
      </w:r>
    </w:p>
    <w:p w:rsidR="00F01395" w:rsidRPr="003708DF" w:rsidRDefault="009F10B2" w:rsidP="00C24B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01395" w:rsidRPr="003708DF">
        <w:rPr>
          <w:rFonts w:ascii="Times New Roman" w:hAnsi="Times New Roman" w:cs="Times New Roman"/>
          <w:sz w:val="28"/>
          <w:szCs w:val="28"/>
          <w:lang w:val="kk-KZ"/>
        </w:rPr>
        <w:t>онструктив</w:t>
      </w:r>
      <w:r>
        <w:rPr>
          <w:rFonts w:ascii="Times New Roman" w:hAnsi="Times New Roman" w:cs="Times New Roman"/>
          <w:sz w:val="28"/>
          <w:szCs w:val="28"/>
          <w:lang w:val="kk-KZ"/>
        </w:rPr>
        <w:t>ті қарым-қатынас психологиясын оқыту</w:t>
      </w:r>
      <w:r w:rsidR="00F01395"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1395" w:rsidRPr="003708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 </w:t>
      </w:r>
      <w:r w:rsidR="00F01395"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– теоретикалық және практикалық мәселелер бойынша дайындықты қамтамасыз ету, коммуникация құралдарын меңгеруде, тиімді коммуникацияның құралдарын талдауда, яғни конструктивті қарым-қатынас негізін құрайтын студенттердің коммуникативті қабілеттіліктерін дамыту. </w:t>
      </w:r>
    </w:p>
    <w:p w:rsidR="00F01395" w:rsidRPr="003708DF" w:rsidRDefault="00F01395" w:rsidP="00C24B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Курстың </w:t>
      </w: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</w:p>
    <w:p w:rsidR="00F01395" w:rsidRPr="003708DF" w:rsidRDefault="0092528C" w:rsidP="00C24BBE">
      <w:pPr>
        <w:pStyle w:val="a7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>студенттердің өзін және өзгелерді түсіну мүмкіндіктерін кеңейту;</w:t>
      </w:r>
    </w:p>
    <w:p w:rsidR="0092528C" w:rsidRPr="003708DF" w:rsidRDefault="0092528C" w:rsidP="00C24BBE">
      <w:pPr>
        <w:pStyle w:val="a7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>өзге адамдармен өзара қатынастарды рефлексиялау, өзара әрекеттесу дағдыларын қалыптастыру;</w:t>
      </w:r>
    </w:p>
    <w:p w:rsidR="0092528C" w:rsidRPr="003708DF" w:rsidRDefault="009A2962" w:rsidP="00C24BBE">
      <w:pPr>
        <w:pStyle w:val="a7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>отбасында, басқа да орталарда коммуникацияны белсендендіру;</w:t>
      </w:r>
    </w:p>
    <w:p w:rsidR="009A2962" w:rsidRPr="003708DF" w:rsidRDefault="009A2962" w:rsidP="00C24BBE">
      <w:pPr>
        <w:pStyle w:val="a7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>өзгелердің пікірін түсіне білу,  өзіне пайдалыны алу қабілеттіліктерін дамыту.</w:t>
      </w:r>
    </w:p>
    <w:p w:rsidR="00C57884" w:rsidRPr="003708DF" w:rsidRDefault="00C57884" w:rsidP="00F30C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>Пәнді оқу барысында білім алушылар:</w:t>
      </w:r>
    </w:p>
    <w:p w:rsidR="00F30C27" w:rsidRPr="003708DF" w:rsidRDefault="00C57884" w:rsidP="00F30C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30C27" w:rsidRPr="003708DF">
        <w:rPr>
          <w:rFonts w:ascii="Times New Roman" w:hAnsi="Times New Roman" w:cs="Times New Roman"/>
          <w:b/>
          <w:sz w:val="28"/>
          <w:szCs w:val="28"/>
          <w:lang w:val="kk-KZ"/>
        </w:rPr>
        <w:t>білу</w:t>
      </w: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F30C27" w:rsidRPr="003708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қажет:</w:t>
      </w:r>
    </w:p>
    <w:p w:rsidR="0064495E" w:rsidRPr="003708DF" w:rsidRDefault="00C24BBE" w:rsidP="0064495E">
      <w:pPr>
        <w:pStyle w:val="a5"/>
        <w:numPr>
          <w:ilvl w:val="0"/>
          <w:numId w:val="20"/>
        </w:numPr>
        <w:tabs>
          <w:tab w:val="clear" w:pos="720"/>
        </w:tabs>
        <w:spacing w:line="240" w:lineRule="auto"/>
        <w:rPr>
          <w:szCs w:val="28"/>
        </w:rPr>
      </w:pPr>
      <w:r w:rsidRPr="003708DF">
        <w:rPr>
          <w:szCs w:val="28"/>
        </w:rPr>
        <w:t>конструктивті қарым-қатынас</w:t>
      </w:r>
      <w:r w:rsidR="0064495E" w:rsidRPr="003708DF">
        <w:rPr>
          <w:szCs w:val="28"/>
        </w:rPr>
        <w:t xml:space="preserve"> психол</w:t>
      </w:r>
      <w:r w:rsidR="00DF2145" w:rsidRPr="003708DF">
        <w:rPr>
          <w:szCs w:val="28"/>
        </w:rPr>
        <w:t>огия</w:t>
      </w:r>
      <w:r w:rsidRPr="003708DF">
        <w:rPr>
          <w:szCs w:val="28"/>
        </w:rPr>
        <w:t>сы</w:t>
      </w:r>
      <w:r w:rsidR="00DF2145" w:rsidRPr="003708DF">
        <w:rPr>
          <w:szCs w:val="28"/>
        </w:rPr>
        <w:t>ның қалыптасуы мен даму тарихын;</w:t>
      </w:r>
    </w:p>
    <w:p w:rsidR="00DF2145" w:rsidRPr="003708DF" w:rsidRDefault="00C24BBE" w:rsidP="0064495E">
      <w:pPr>
        <w:pStyle w:val="a5"/>
        <w:numPr>
          <w:ilvl w:val="0"/>
          <w:numId w:val="20"/>
        </w:numPr>
        <w:tabs>
          <w:tab w:val="clear" w:pos="720"/>
        </w:tabs>
        <w:spacing w:line="240" w:lineRule="auto"/>
        <w:rPr>
          <w:szCs w:val="28"/>
        </w:rPr>
      </w:pPr>
      <w:r w:rsidRPr="003708DF">
        <w:rPr>
          <w:szCs w:val="28"/>
        </w:rPr>
        <w:t xml:space="preserve">конструктивті қарым-қатынас психологиясының </w:t>
      </w:r>
      <w:r w:rsidR="00DF2145" w:rsidRPr="003708DF">
        <w:rPr>
          <w:szCs w:val="28"/>
        </w:rPr>
        <w:t>өзекті мәселелерін;</w:t>
      </w:r>
    </w:p>
    <w:p w:rsidR="004579C6" w:rsidRPr="003708DF" w:rsidRDefault="0064495E" w:rsidP="004579C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>адамдар, топ және қоғам өміріндегі әлеуметтік-психологиялық құбылыстарды, заңдылықтарды</w:t>
      </w:r>
      <w:r w:rsidR="004579C6" w:rsidRPr="003708DF">
        <w:rPr>
          <w:rFonts w:ascii="Times New Roman" w:hAnsi="Times New Roman" w:cs="Times New Roman"/>
          <w:sz w:val="28"/>
          <w:szCs w:val="28"/>
          <w:lang w:val="kk-KZ"/>
        </w:rPr>
        <w:t>, тұлғааралық қарым-қатынастар заңдылықтарын;</w:t>
      </w:r>
    </w:p>
    <w:p w:rsidR="00C24BBE" w:rsidRPr="003708DF" w:rsidRDefault="00C24BBE" w:rsidP="004579C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>коммуникативті кедергілерді, олардың ерекшеліктерін;</w:t>
      </w:r>
    </w:p>
    <w:p w:rsidR="00C24BBE" w:rsidRPr="003708DF" w:rsidRDefault="00C24BBE" w:rsidP="00C24BB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3708DF">
        <w:rPr>
          <w:rFonts w:ascii="Times New Roman" w:hAnsi="Times New Roman" w:cs="Times New Roman"/>
          <w:sz w:val="28"/>
          <w:szCs w:val="28"/>
        </w:rPr>
        <w:t>конструктивті</w:t>
      </w:r>
      <w:proofErr w:type="spellEnd"/>
      <w:r w:rsidRPr="003708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8DF">
        <w:rPr>
          <w:rFonts w:ascii="Times New Roman" w:hAnsi="Times New Roman" w:cs="Times New Roman"/>
          <w:sz w:val="28"/>
          <w:szCs w:val="28"/>
        </w:rPr>
        <w:t>қарым-қатынастың</w:t>
      </w:r>
      <w:proofErr w:type="spellEnd"/>
      <w:r w:rsidRPr="003708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95E" w:rsidRPr="003708DF">
        <w:rPr>
          <w:rFonts w:ascii="Times New Roman" w:hAnsi="Times New Roman" w:cs="Times New Roman"/>
          <w:sz w:val="28"/>
          <w:szCs w:val="28"/>
        </w:rPr>
        <w:t>психологиялық</w:t>
      </w:r>
      <w:proofErr w:type="spellEnd"/>
      <w:r w:rsidR="0064495E" w:rsidRPr="003708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95E" w:rsidRPr="003708DF">
        <w:rPr>
          <w:rFonts w:ascii="Times New Roman" w:hAnsi="Times New Roman" w:cs="Times New Roman"/>
          <w:sz w:val="28"/>
          <w:szCs w:val="28"/>
        </w:rPr>
        <w:t>механизмдер</w:t>
      </w:r>
      <w:r w:rsidRPr="003708DF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3708DF">
        <w:rPr>
          <w:rFonts w:ascii="Times New Roman" w:hAnsi="Times New Roman" w:cs="Times New Roman"/>
          <w:sz w:val="28"/>
          <w:szCs w:val="28"/>
        </w:rPr>
        <w:t>.</w:t>
      </w:r>
    </w:p>
    <w:p w:rsidR="00F30C27" w:rsidRPr="003708DF" w:rsidRDefault="00C57884" w:rsidP="00C24BBE">
      <w:pPr>
        <w:pStyle w:val="a5"/>
        <w:tabs>
          <w:tab w:val="clear" w:pos="720"/>
        </w:tabs>
        <w:spacing w:line="240" w:lineRule="auto"/>
        <w:ind w:left="0" w:firstLine="567"/>
        <w:rPr>
          <w:b/>
          <w:szCs w:val="28"/>
        </w:rPr>
      </w:pPr>
      <w:r w:rsidRPr="003708DF">
        <w:rPr>
          <w:b/>
          <w:szCs w:val="28"/>
        </w:rPr>
        <w:t xml:space="preserve">  түсінігі болуы</w:t>
      </w:r>
      <w:r w:rsidR="00F30C27" w:rsidRPr="003708DF">
        <w:rPr>
          <w:b/>
          <w:szCs w:val="28"/>
        </w:rPr>
        <w:t xml:space="preserve"> керек:</w:t>
      </w:r>
    </w:p>
    <w:p w:rsidR="0064495E" w:rsidRPr="003708DF" w:rsidRDefault="00C24BBE" w:rsidP="0064495E">
      <w:pPr>
        <w:pStyle w:val="a5"/>
        <w:numPr>
          <w:ilvl w:val="0"/>
          <w:numId w:val="20"/>
        </w:numPr>
        <w:tabs>
          <w:tab w:val="clear" w:pos="720"/>
        </w:tabs>
        <w:spacing w:line="240" w:lineRule="auto"/>
        <w:rPr>
          <w:szCs w:val="28"/>
        </w:rPr>
      </w:pPr>
      <w:r w:rsidRPr="003708DF">
        <w:rPr>
          <w:szCs w:val="28"/>
        </w:rPr>
        <w:t>өзін және өзгелерді түсіну мүмкіндіктерін</w:t>
      </w:r>
      <w:r w:rsidR="0064495E" w:rsidRPr="003708DF">
        <w:rPr>
          <w:szCs w:val="28"/>
        </w:rPr>
        <w:t xml:space="preserve">, </w:t>
      </w:r>
      <w:r w:rsidRPr="003708DF">
        <w:rPr>
          <w:szCs w:val="28"/>
        </w:rPr>
        <w:t xml:space="preserve">өзара әрекеттесу </w:t>
      </w:r>
      <w:r w:rsidR="0064495E" w:rsidRPr="003708DF">
        <w:rPr>
          <w:szCs w:val="28"/>
        </w:rPr>
        <w:t>тәсілдері туралы;</w:t>
      </w:r>
    </w:p>
    <w:p w:rsidR="00C24BBE" w:rsidRPr="003708DF" w:rsidRDefault="0064495E" w:rsidP="00C24BBE">
      <w:pPr>
        <w:pStyle w:val="a5"/>
        <w:numPr>
          <w:ilvl w:val="0"/>
          <w:numId w:val="20"/>
        </w:numPr>
        <w:tabs>
          <w:tab w:val="clear" w:pos="720"/>
        </w:tabs>
        <w:spacing w:line="240" w:lineRule="auto"/>
        <w:rPr>
          <w:szCs w:val="28"/>
        </w:rPr>
      </w:pPr>
      <w:r w:rsidRPr="003708DF">
        <w:rPr>
          <w:szCs w:val="28"/>
        </w:rPr>
        <w:t>өзара қарым-қатынас жасау және өзара әрекеттесу, дау-жанжалдардың алдын алу</w:t>
      </w:r>
      <w:r w:rsidR="00C24BBE" w:rsidRPr="003708DF">
        <w:rPr>
          <w:szCs w:val="28"/>
        </w:rPr>
        <w:t xml:space="preserve"> туралы;</w:t>
      </w:r>
    </w:p>
    <w:p w:rsidR="0003692C" w:rsidRPr="003708DF" w:rsidRDefault="0003692C" w:rsidP="0003692C">
      <w:pPr>
        <w:pStyle w:val="a5"/>
        <w:tabs>
          <w:tab w:val="clear" w:pos="720"/>
        </w:tabs>
        <w:spacing w:line="240" w:lineRule="auto"/>
        <w:ind w:left="709" w:firstLine="0"/>
        <w:rPr>
          <w:szCs w:val="28"/>
        </w:rPr>
      </w:pPr>
      <w:r w:rsidRPr="003708DF">
        <w:rPr>
          <w:szCs w:val="28"/>
        </w:rPr>
        <w:t>конструктивті қарым-қатынас психологиясының ғылыми-ұғымдық аппаратын операциялау; проблемалары бойынша материалдарды ауызша және жазбаша баяндау.</w:t>
      </w:r>
    </w:p>
    <w:p w:rsidR="00F30C27" w:rsidRPr="003708DF" w:rsidRDefault="00F30C27" w:rsidP="00C24BBE">
      <w:pPr>
        <w:pStyle w:val="a5"/>
        <w:tabs>
          <w:tab w:val="clear" w:pos="720"/>
        </w:tabs>
        <w:spacing w:line="240" w:lineRule="auto"/>
        <w:ind w:left="709" w:firstLine="0"/>
        <w:rPr>
          <w:b/>
          <w:szCs w:val="28"/>
        </w:rPr>
      </w:pPr>
      <w:r w:rsidRPr="003708DF">
        <w:rPr>
          <w:b/>
          <w:szCs w:val="28"/>
        </w:rPr>
        <w:t>дағды</w:t>
      </w:r>
      <w:r w:rsidR="00C57884" w:rsidRPr="003708DF">
        <w:rPr>
          <w:b/>
          <w:szCs w:val="28"/>
        </w:rPr>
        <w:t>сы</w:t>
      </w:r>
      <w:r w:rsidRPr="003708DF">
        <w:rPr>
          <w:b/>
          <w:szCs w:val="28"/>
        </w:rPr>
        <w:t xml:space="preserve"> болуы керек:</w:t>
      </w:r>
    </w:p>
    <w:p w:rsidR="004579C6" w:rsidRPr="003708DF" w:rsidRDefault="004579C6" w:rsidP="004579C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>адамдармен қарым-қатынас орнату түрлерін, құралдары мен әдіс-тәсілдерін;</w:t>
      </w:r>
    </w:p>
    <w:p w:rsidR="00DF2145" w:rsidRPr="003708DF" w:rsidRDefault="00DF2145" w:rsidP="004579C6">
      <w:pPr>
        <w:pStyle w:val="a7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>топтарда жұмыс жасау дағдыларын;</w:t>
      </w:r>
    </w:p>
    <w:p w:rsidR="00F30C27" w:rsidRPr="003708DF" w:rsidRDefault="004579C6" w:rsidP="004579C6">
      <w:pPr>
        <w:pStyle w:val="a7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lastRenderedPageBreak/>
        <w:t>отбасындағы және еңбек ұжымындағы психологиялық – педагогикалық міндеттерді шешу дағдыларын</w:t>
      </w:r>
      <w:r w:rsidR="00DF2145" w:rsidRPr="003708DF">
        <w:rPr>
          <w:sz w:val="28"/>
          <w:szCs w:val="28"/>
          <w:lang w:val="kk-KZ"/>
        </w:rPr>
        <w:t xml:space="preserve"> </w:t>
      </w:r>
      <w:r w:rsidR="00F30C27" w:rsidRPr="003708DF">
        <w:rPr>
          <w:sz w:val="28"/>
          <w:szCs w:val="28"/>
          <w:lang w:val="kk-KZ"/>
        </w:rPr>
        <w:t>практикада дұрыс пайдалану;</w:t>
      </w:r>
    </w:p>
    <w:p w:rsidR="00F30C27" w:rsidRPr="003708DF" w:rsidRDefault="00C24BBE" w:rsidP="004579C6">
      <w:pPr>
        <w:pStyle w:val="a7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 xml:space="preserve">конструктивті қарым-қатынас қарым-қатынас дағдыларын. </w:t>
      </w:r>
    </w:p>
    <w:p w:rsidR="00D2173C" w:rsidRPr="003708DF" w:rsidRDefault="00D2173C" w:rsidP="00DF214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t>құзыретті болуы керек:</w:t>
      </w:r>
    </w:p>
    <w:p w:rsidR="00D2173C" w:rsidRPr="003708DF" w:rsidRDefault="00C24BBE" w:rsidP="00DF2145">
      <w:pPr>
        <w:pStyle w:val="a7"/>
        <w:numPr>
          <w:ilvl w:val="0"/>
          <w:numId w:val="14"/>
        </w:numPr>
        <w:jc w:val="both"/>
        <w:rPr>
          <w:sz w:val="28"/>
          <w:szCs w:val="28"/>
          <w:lang w:val="kk-KZ"/>
        </w:rPr>
      </w:pPr>
      <w:r w:rsidRPr="003708DF">
        <w:rPr>
          <w:sz w:val="28"/>
          <w:szCs w:val="28"/>
          <w:lang w:val="kk-KZ"/>
        </w:rPr>
        <w:t>конструктивті қарым-қатынас психологиясының мәселелері жайлы білім, дағды және ептіліктерді</w:t>
      </w:r>
      <w:r w:rsidR="00D2173C" w:rsidRPr="003708DF">
        <w:rPr>
          <w:sz w:val="28"/>
          <w:szCs w:val="28"/>
          <w:lang w:val="kk-KZ"/>
        </w:rPr>
        <w:t xml:space="preserve"> жетік меңгеру, </w:t>
      </w:r>
      <w:r w:rsidR="00826492" w:rsidRPr="003708DF">
        <w:rPr>
          <w:sz w:val="28"/>
          <w:szCs w:val="28"/>
          <w:lang w:val="kk-KZ"/>
        </w:rPr>
        <w:t>осы салада</w:t>
      </w:r>
      <w:r w:rsidR="00D2173C" w:rsidRPr="003708DF">
        <w:rPr>
          <w:sz w:val="28"/>
          <w:szCs w:val="28"/>
          <w:lang w:val="kk-KZ"/>
        </w:rPr>
        <w:t xml:space="preserve"> құзыретті болу.</w:t>
      </w:r>
    </w:p>
    <w:p w:rsidR="00FE5B7E" w:rsidRPr="003708DF" w:rsidRDefault="00FE5B7E" w:rsidP="00FE5B7E">
      <w:pPr>
        <w:jc w:val="both"/>
        <w:rPr>
          <w:sz w:val="28"/>
          <w:szCs w:val="28"/>
          <w:lang w:val="kk-KZ"/>
        </w:rPr>
      </w:pPr>
    </w:p>
    <w:p w:rsidR="0003692C" w:rsidRDefault="0003692C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Default="003708DF" w:rsidP="00FE5B7E">
      <w:pPr>
        <w:jc w:val="both"/>
        <w:rPr>
          <w:sz w:val="28"/>
          <w:szCs w:val="28"/>
          <w:lang w:val="kk-KZ"/>
        </w:rPr>
      </w:pPr>
    </w:p>
    <w:p w:rsidR="003708DF" w:rsidRPr="003708DF" w:rsidRDefault="003708DF" w:rsidP="00FE5B7E">
      <w:pPr>
        <w:jc w:val="both"/>
        <w:rPr>
          <w:sz w:val="28"/>
          <w:szCs w:val="28"/>
          <w:lang w:val="kk-KZ"/>
        </w:rPr>
      </w:pPr>
    </w:p>
    <w:p w:rsidR="0003692C" w:rsidRDefault="0003692C" w:rsidP="00FE5B7E">
      <w:pPr>
        <w:jc w:val="both"/>
        <w:rPr>
          <w:sz w:val="28"/>
          <w:szCs w:val="28"/>
          <w:lang w:val="kk-KZ"/>
        </w:rPr>
      </w:pPr>
    </w:p>
    <w:p w:rsidR="0090093B" w:rsidRDefault="0090093B" w:rsidP="00FE5B7E">
      <w:pPr>
        <w:jc w:val="both"/>
        <w:rPr>
          <w:sz w:val="28"/>
          <w:szCs w:val="28"/>
          <w:lang w:val="kk-KZ"/>
        </w:rPr>
      </w:pPr>
    </w:p>
    <w:p w:rsidR="0090093B" w:rsidRPr="003708DF" w:rsidRDefault="0090093B" w:rsidP="00FE5B7E">
      <w:pPr>
        <w:jc w:val="both"/>
        <w:rPr>
          <w:sz w:val="28"/>
          <w:szCs w:val="28"/>
          <w:lang w:val="kk-KZ"/>
        </w:rPr>
      </w:pPr>
    </w:p>
    <w:p w:rsidR="00F30C27" w:rsidRPr="003708DF" w:rsidRDefault="00F30C27" w:rsidP="003708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 Пәннің мазмұны</w:t>
      </w:r>
    </w:p>
    <w:p w:rsidR="00F30C27" w:rsidRPr="0090093B" w:rsidRDefault="0090093B" w:rsidP="009009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1 </w:t>
      </w:r>
      <w:proofErr w:type="spellStart"/>
      <w:r w:rsidRPr="0090093B">
        <w:rPr>
          <w:rFonts w:ascii="Times New Roman" w:hAnsi="Times New Roman" w:cs="Times New Roman"/>
          <w:b/>
          <w:bCs/>
          <w:sz w:val="28"/>
          <w:szCs w:val="28"/>
        </w:rPr>
        <w:t>Конструкти</w:t>
      </w:r>
      <w:r>
        <w:rPr>
          <w:rFonts w:ascii="Times New Roman" w:hAnsi="Times New Roman" w:cs="Times New Roman"/>
          <w:b/>
          <w:bCs/>
          <w:sz w:val="28"/>
          <w:szCs w:val="28"/>
        </w:rPr>
        <w:t>вті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қарым-қатынас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психологиясының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мазмұны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мен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құрылымы</w:t>
      </w:r>
      <w:proofErr w:type="spellEnd"/>
    </w:p>
    <w:p w:rsidR="00DF2145" w:rsidRPr="003708DF" w:rsidRDefault="0003692C" w:rsidP="003708DF">
      <w:pPr>
        <w:pStyle w:val="a5"/>
        <w:numPr>
          <w:ilvl w:val="0"/>
          <w:numId w:val="24"/>
        </w:numPr>
        <w:spacing w:line="240" w:lineRule="auto"/>
        <w:rPr>
          <w:b/>
          <w:bCs/>
          <w:szCs w:val="28"/>
        </w:rPr>
      </w:pPr>
      <w:r w:rsidRPr="003708DF">
        <w:rPr>
          <w:b/>
          <w:bCs/>
          <w:szCs w:val="28"/>
        </w:rPr>
        <w:t>Конструктивті қарым-қатынас психологиясына кіріспе</w:t>
      </w:r>
    </w:p>
    <w:p w:rsidR="0003692C" w:rsidRPr="003708DF" w:rsidRDefault="0003692C" w:rsidP="003708DF">
      <w:pPr>
        <w:pStyle w:val="a5"/>
        <w:spacing w:line="240" w:lineRule="auto"/>
        <w:ind w:left="0" w:firstLine="567"/>
        <w:rPr>
          <w:bCs/>
          <w:szCs w:val="28"/>
        </w:rPr>
      </w:pPr>
      <w:r w:rsidRPr="003708DF">
        <w:rPr>
          <w:bCs/>
          <w:szCs w:val="28"/>
        </w:rPr>
        <w:t xml:space="preserve"> Адам өмірінде қарым-қатынастың маңызы. </w:t>
      </w:r>
      <w:r w:rsidRPr="003708DF">
        <w:rPr>
          <w:szCs w:val="28"/>
        </w:rPr>
        <w:t xml:space="preserve">Қарым-қатынас түсінігі, функциялары мен мақсаттары. Қарым-қатынас түрлері. Қарым-қатынас кедергілері.  Конструктивті  қарым-қатынас. Адамның әртүрлі іс-әрекеті сферасындағы конструктивті қарым-қатынас. </w:t>
      </w:r>
    </w:p>
    <w:p w:rsidR="00C150D2" w:rsidRPr="003708DF" w:rsidRDefault="00C150D2" w:rsidP="003708DF">
      <w:pPr>
        <w:pStyle w:val="a5"/>
        <w:spacing w:line="240" w:lineRule="auto"/>
        <w:ind w:left="0" w:firstLine="567"/>
        <w:rPr>
          <w:b/>
          <w:bCs/>
          <w:szCs w:val="28"/>
        </w:rPr>
      </w:pPr>
    </w:p>
    <w:p w:rsidR="00E97E16" w:rsidRPr="003708DF" w:rsidRDefault="00E97E16" w:rsidP="003708DF">
      <w:pPr>
        <w:pStyle w:val="a5"/>
        <w:numPr>
          <w:ilvl w:val="0"/>
          <w:numId w:val="24"/>
        </w:numPr>
        <w:spacing w:line="240" w:lineRule="auto"/>
        <w:rPr>
          <w:b/>
          <w:bCs/>
          <w:szCs w:val="28"/>
        </w:rPr>
      </w:pPr>
      <w:r w:rsidRPr="003708DF">
        <w:rPr>
          <w:b/>
          <w:bCs/>
          <w:szCs w:val="28"/>
        </w:rPr>
        <w:t>Қарым қатынас құрылымы</w:t>
      </w:r>
      <w:r w:rsidR="00916719" w:rsidRPr="003708DF">
        <w:rPr>
          <w:b/>
          <w:bCs/>
          <w:szCs w:val="28"/>
        </w:rPr>
        <w:t xml:space="preserve">: </w:t>
      </w:r>
      <w:r w:rsidR="00916719" w:rsidRPr="003708DF">
        <w:rPr>
          <w:b/>
          <w:szCs w:val="28"/>
        </w:rPr>
        <w:t>Қарым-қатынастың коммуникативті жағы</w:t>
      </w:r>
    </w:p>
    <w:p w:rsidR="00E97E16" w:rsidRPr="003708DF" w:rsidRDefault="00E97E16" w:rsidP="003708DF">
      <w:pPr>
        <w:pStyle w:val="a5"/>
        <w:spacing w:line="240" w:lineRule="auto"/>
        <w:ind w:left="0" w:hanging="142"/>
        <w:rPr>
          <w:b/>
          <w:szCs w:val="28"/>
        </w:rPr>
      </w:pPr>
      <w:r w:rsidRPr="003708DF">
        <w:rPr>
          <w:b/>
          <w:szCs w:val="28"/>
        </w:rPr>
        <w:t xml:space="preserve">  </w:t>
      </w:r>
    </w:p>
    <w:p w:rsidR="00E97E16" w:rsidRDefault="00E97E16" w:rsidP="003708DF">
      <w:pPr>
        <w:pStyle w:val="a5"/>
        <w:spacing w:line="240" w:lineRule="auto"/>
        <w:ind w:left="0" w:firstLine="567"/>
        <w:rPr>
          <w:szCs w:val="28"/>
        </w:rPr>
      </w:pPr>
      <w:r w:rsidRPr="003708DF">
        <w:rPr>
          <w:szCs w:val="28"/>
        </w:rPr>
        <w:t xml:space="preserve">Коммуникация ұғымы. Психологиялық кері байланыс. Коммуникация құралдары. Коммуникативті кедергілер. Тұлғааралық ақпараттың алмасу спецификасы. Вербалды қарым-қатынас. Сөйлеу құрылымы. Тілдік хабарларды түсінудің әлеуметтік-психологиялық заңдылықтары. Тезаурус түсінігі. Қарым-қатынастық барьер типтері. Тілдік стереотиптер мен тілдік этикет. Байланыс орнату, ұолдау және шығудың тілдік ережелері. Вербалды емес қарым-қатынас. Вербалды емес жүріс-тұрыстың негізгі құрылымы. Кинесика және оның компоненттері (ым, ишара, поза, жүріс, көз контактысы, авербалды әрекеттер). қарым-қатынастың кеңістік-уақыттық ұйымдастырылуы. Такесика. Проксемика. </w:t>
      </w:r>
    </w:p>
    <w:p w:rsidR="003708DF" w:rsidRPr="003708DF" w:rsidRDefault="003708DF" w:rsidP="003708DF">
      <w:pPr>
        <w:pStyle w:val="a5"/>
        <w:spacing w:line="240" w:lineRule="auto"/>
        <w:ind w:left="0" w:firstLine="567"/>
        <w:rPr>
          <w:szCs w:val="28"/>
        </w:rPr>
      </w:pPr>
    </w:p>
    <w:p w:rsidR="00916719" w:rsidRPr="003708DF" w:rsidRDefault="00E97E16" w:rsidP="003708DF">
      <w:pPr>
        <w:pStyle w:val="a5"/>
        <w:numPr>
          <w:ilvl w:val="0"/>
          <w:numId w:val="24"/>
        </w:numPr>
        <w:spacing w:line="240" w:lineRule="auto"/>
        <w:rPr>
          <w:szCs w:val="28"/>
        </w:rPr>
      </w:pPr>
      <w:r w:rsidRPr="003708DF">
        <w:rPr>
          <w:b/>
          <w:szCs w:val="28"/>
        </w:rPr>
        <w:t>Қарым-қатынастың перцептивті жағы</w:t>
      </w:r>
    </w:p>
    <w:p w:rsidR="00E97E16" w:rsidRPr="003708DF" w:rsidRDefault="00916719" w:rsidP="003708DF">
      <w:pPr>
        <w:pStyle w:val="a5"/>
        <w:spacing w:line="240" w:lineRule="auto"/>
        <w:ind w:left="0" w:firstLine="567"/>
        <w:rPr>
          <w:szCs w:val="28"/>
        </w:rPr>
      </w:pPr>
      <w:r w:rsidRPr="003708DF">
        <w:rPr>
          <w:szCs w:val="28"/>
        </w:rPr>
        <w:t xml:space="preserve">     Т</w:t>
      </w:r>
      <w:r w:rsidR="00E97E16" w:rsidRPr="003708DF">
        <w:rPr>
          <w:szCs w:val="28"/>
        </w:rPr>
        <w:t xml:space="preserve">ұлғааралық қабылдау және өзара түсіністік. Перцепция ұғымы. Әлеуметтік перцепция механизмдері. Қабылдау механизмдері мен эффектілері. Стереотиптілік құбылысының мазмұны. Әлеуметтік стереотип, оның түрлері. Каузалды атрибуция. Өзге адамды тану мен қарым-қатынас процесіне «алғашқы әсердің» ықпалы. Өзара түсіністіктің құрылымы мен механизмдері. Рефлексия түсінігі. Эмпатия құбылысы. Тұлғааралық идентификацияны әлеуметтік-психологиялық зерттеу. </w:t>
      </w:r>
      <w:r w:rsidR="009849EB" w:rsidRPr="003708DF">
        <w:rPr>
          <w:bCs/>
          <w:szCs w:val="28"/>
        </w:rPr>
        <w:t xml:space="preserve">Тұлғааралық қабылдау эффектілері. Тұлғааралық аттракция. </w:t>
      </w:r>
    </w:p>
    <w:p w:rsidR="00916719" w:rsidRPr="003708DF" w:rsidRDefault="00916719" w:rsidP="003708DF">
      <w:pPr>
        <w:pStyle w:val="a5"/>
        <w:spacing w:line="240" w:lineRule="auto"/>
        <w:ind w:left="0" w:firstLine="426"/>
        <w:rPr>
          <w:b/>
          <w:szCs w:val="28"/>
        </w:rPr>
      </w:pPr>
    </w:p>
    <w:p w:rsidR="00916719" w:rsidRPr="003708DF" w:rsidRDefault="00E97E16" w:rsidP="003708DF">
      <w:pPr>
        <w:pStyle w:val="a5"/>
        <w:numPr>
          <w:ilvl w:val="0"/>
          <w:numId w:val="24"/>
        </w:numPr>
        <w:spacing w:line="240" w:lineRule="auto"/>
        <w:rPr>
          <w:szCs w:val="28"/>
        </w:rPr>
      </w:pPr>
      <w:r w:rsidRPr="003708DF">
        <w:rPr>
          <w:b/>
          <w:szCs w:val="28"/>
        </w:rPr>
        <w:t xml:space="preserve">Қарым-қатынастың интерактивті жағы </w:t>
      </w:r>
    </w:p>
    <w:p w:rsidR="00E97E16" w:rsidRPr="003708DF" w:rsidRDefault="00916719" w:rsidP="003708DF">
      <w:pPr>
        <w:pStyle w:val="a5"/>
        <w:spacing w:line="240" w:lineRule="auto"/>
        <w:ind w:left="0" w:firstLine="567"/>
        <w:rPr>
          <w:szCs w:val="28"/>
        </w:rPr>
      </w:pPr>
      <w:r w:rsidRPr="003708DF">
        <w:rPr>
          <w:szCs w:val="28"/>
        </w:rPr>
        <w:t>Т</w:t>
      </w:r>
      <w:r w:rsidR="00E97E16" w:rsidRPr="003708DF">
        <w:rPr>
          <w:szCs w:val="28"/>
        </w:rPr>
        <w:t>ұлғааралық өзара әрекеттестік. Интеракция ұғымы. «Диадалық өзара әрекеттестік» теориясы. Бәсекелестік пен бірлестік. Қарым-қатынас деңгейлері. Тұлғааралық қатынастар. Топтағы қарым-қатынас және дау-жанжал.</w:t>
      </w:r>
      <w:r w:rsidR="00E97E16" w:rsidRPr="003708DF">
        <w:rPr>
          <w:b/>
          <w:bCs/>
          <w:szCs w:val="28"/>
        </w:rPr>
        <w:t xml:space="preserve"> </w:t>
      </w:r>
      <w:r w:rsidR="00E97E16" w:rsidRPr="003708DF">
        <w:rPr>
          <w:szCs w:val="28"/>
        </w:rPr>
        <w:t xml:space="preserve">Психологиялық сыйысушылық. Өзара әрекеттесу стратегиялары. Ассертивті мінез-құлық. </w:t>
      </w:r>
    </w:p>
    <w:p w:rsidR="0090093B" w:rsidRDefault="0090093B" w:rsidP="0090093B">
      <w:pPr>
        <w:pStyle w:val="a5"/>
        <w:spacing w:line="240" w:lineRule="auto"/>
        <w:ind w:left="0" w:firstLine="0"/>
        <w:rPr>
          <w:b/>
          <w:szCs w:val="28"/>
        </w:rPr>
      </w:pPr>
    </w:p>
    <w:p w:rsidR="00E97E16" w:rsidRDefault="0090093B" w:rsidP="0090093B">
      <w:pPr>
        <w:pStyle w:val="a5"/>
        <w:spacing w:line="240" w:lineRule="auto"/>
        <w:ind w:left="0" w:firstLine="0"/>
        <w:rPr>
          <w:b/>
          <w:szCs w:val="28"/>
        </w:rPr>
      </w:pPr>
      <w:r w:rsidRPr="0090093B">
        <w:rPr>
          <w:b/>
          <w:szCs w:val="28"/>
        </w:rPr>
        <w:t>Модуль</w:t>
      </w:r>
      <w:r>
        <w:rPr>
          <w:b/>
          <w:szCs w:val="28"/>
          <w:lang w:val="ru-RU"/>
        </w:rPr>
        <w:t xml:space="preserve"> 2 </w:t>
      </w:r>
      <w:r w:rsidRPr="0090093B">
        <w:rPr>
          <w:b/>
          <w:szCs w:val="28"/>
          <w:lang w:val="ru-RU"/>
        </w:rPr>
        <w:tab/>
      </w:r>
      <w:proofErr w:type="spellStart"/>
      <w:r w:rsidRPr="0090093B">
        <w:rPr>
          <w:b/>
          <w:szCs w:val="28"/>
          <w:lang w:val="ru-RU"/>
        </w:rPr>
        <w:t>Тұлғааралық</w:t>
      </w:r>
      <w:proofErr w:type="spellEnd"/>
      <w:r w:rsidRPr="0090093B">
        <w:rPr>
          <w:b/>
          <w:szCs w:val="28"/>
          <w:lang w:val="ru-RU"/>
        </w:rPr>
        <w:t xml:space="preserve"> </w:t>
      </w:r>
      <w:proofErr w:type="spellStart"/>
      <w:r w:rsidRPr="0090093B">
        <w:rPr>
          <w:b/>
          <w:szCs w:val="28"/>
          <w:lang w:val="ru-RU"/>
        </w:rPr>
        <w:t>қатынастар</w:t>
      </w:r>
      <w:proofErr w:type="spellEnd"/>
      <w:r w:rsidRPr="0090093B">
        <w:rPr>
          <w:b/>
          <w:szCs w:val="28"/>
        </w:rPr>
        <w:t xml:space="preserve"> </w:t>
      </w:r>
      <w:r>
        <w:rPr>
          <w:b/>
          <w:szCs w:val="28"/>
        </w:rPr>
        <w:t>психологиясы</w:t>
      </w:r>
    </w:p>
    <w:p w:rsidR="0090093B" w:rsidRPr="0090093B" w:rsidRDefault="0090093B" w:rsidP="0090093B">
      <w:pPr>
        <w:pStyle w:val="a5"/>
        <w:spacing w:line="240" w:lineRule="auto"/>
        <w:ind w:left="0" w:firstLine="0"/>
        <w:rPr>
          <w:b/>
          <w:szCs w:val="28"/>
        </w:rPr>
      </w:pPr>
    </w:p>
    <w:p w:rsidR="0003692C" w:rsidRPr="003708DF" w:rsidRDefault="0003692C" w:rsidP="003708DF">
      <w:pPr>
        <w:pStyle w:val="a5"/>
        <w:numPr>
          <w:ilvl w:val="0"/>
          <w:numId w:val="24"/>
        </w:numPr>
        <w:spacing w:line="240" w:lineRule="auto"/>
        <w:rPr>
          <w:b/>
          <w:bCs/>
          <w:szCs w:val="28"/>
          <w:lang w:val="ru-RU"/>
        </w:rPr>
      </w:pPr>
      <w:proofErr w:type="spellStart"/>
      <w:r w:rsidRPr="003708DF">
        <w:rPr>
          <w:b/>
          <w:bCs/>
          <w:szCs w:val="28"/>
          <w:lang w:val="ru-RU"/>
        </w:rPr>
        <w:t>Тұлғааралық</w:t>
      </w:r>
      <w:proofErr w:type="spellEnd"/>
      <w:r w:rsidRPr="003708DF">
        <w:rPr>
          <w:b/>
          <w:bCs/>
          <w:szCs w:val="28"/>
          <w:lang w:val="ru-RU"/>
        </w:rPr>
        <w:t xml:space="preserve"> </w:t>
      </w:r>
      <w:proofErr w:type="spellStart"/>
      <w:r w:rsidRPr="003708DF">
        <w:rPr>
          <w:b/>
          <w:bCs/>
          <w:szCs w:val="28"/>
          <w:lang w:val="ru-RU"/>
        </w:rPr>
        <w:t>қатынастар</w:t>
      </w:r>
      <w:proofErr w:type="spellEnd"/>
    </w:p>
    <w:p w:rsidR="00916719" w:rsidRPr="003708DF" w:rsidRDefault="008805C5" w:rsidP="003708DF">
      <w:pPr>
        <w:pStyle w:val="a5"/>
        <w:spacing w:line="240" w:lineRule="auto"/>
        <w:ind w:left="0" w:firstLine="567"/>
        <w:rPr>
          <w:szCs w:val="28"/>
        </w:rPr>
      </w:pPr>
      <w:proofErr w:type="spellStart"/>
      <w:r w:rsidRPr="003708DF">
        <w:rPr>
          <w:bCs/>
          <w:szCs w:val="28"/>
          <w:lang w:val="ru-RU"/>
        </w:rPr>
        <w:t>Тұлғааралық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қатынастар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ұғымы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="009849EB" w:rsidRPr="003708DF">
        <w:rPr>
          <w:bCs/>
          <w:szCs w:val="28"/>
          <w:lang w:val="ru-RU"/>
        </w:rPr>
        <w:t>Т</w:t>
      </w:r>
      <w:r w:rsidRPr="003708DF">
        <w:rPr>
          <w:bCs/>
          <w:szCs w:val="28"/>
          <w:lang w:val="ru-RU"/>
        </w:rPr>
        <w:t>ұлғааралық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қатынастардың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эмоциялық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негізі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="009849EB" w:rsidRPr="003708DF">
        <w:rPr>
          <w:bCs/>
          <w:szCs w:val="28"/>
          <w:lang w:val="ru-RU"/>
        </w:rPr>
        <w:t>Тұлғааралық</w:t>
      </w:r>
      <w:proofErr w:type="spellEnd"/>
      <w:r w:rsidR="009849EB" w:rsidRPr="003708DF">
        <w:rPr>
          <w:bCs/>
          <w:szCs w:val="28"/>
          <w:lang w:val="ru-RU"/>
        </w:rPr>
        <w:t xml:space="preserve"> </w:t>
      </w:r>
      <w:proofErr w:type="spellStart"/>
      <w:r w:rsidR="009849EB" w:rsidRPr="003708DF">
        <w:rPr>
          <w:bCs/>
          <w:szCs w:val="28"/>
          <w:lang w:val="ru-RU"/>
        </w:rPr>
        <w:t>қатынастар</w:t>
      </w:r>
      <w:proofErr w:type="spellEnd"/>
      <w:r w:rsidR="009849EB" w:rsidRPr="003708DF">
        <w:rPr>
          <w:bCs/>
          <w:szCs w:val="28"/>
          <w:lang w:val="ru-RU"/>
        </w:rPr>
        <w:t xml:space="preserve"> </w:t>
      </w:r>
      <w:proofErr w:type="spellStart"/>
      <w:r w:rsidR="009849EB" w:rsidRPr="003708DF">
        <w:rPr>
          <w:bCs/>
          <w:szCs w:val="28"/>
          <w:lang w:val="ru-RU"/>
        </w:rPr>
        <w:t>элементтері</w:t>
      </w:r>
      <w:proofErr w:type="spellEnd"/>
      <w:r w:rsidR="009849EB" w:rsidRPr="003708DF">
        <w:rPr>
          <w:bCs/>
          <w:szCs w:val="28"/>
          <w:lang w:val="ru-RU"/>
        </w:rPr>
        <w:t xml:space="preserve"> (</w:t>
      </w:r>
      <w:proofErr w:type="spellStart"/>
      <w:r w:rsidR="009849EB" w:rsidRPr="003708DF">
        <w:rPr>
          <w:bCs/>
          <w:szCs w:val="28"/>
          <w:lang w:val="ru-RU"/>
        </w:rPr>
        <w:t>когнитивті</w:t>
      </w:r>
      <w:proofErr w:type="spellEnd"/>
      <w:r w:rsidR="009849EB" w:rsidRPr="003708DF">
        <w:rPr>
          <w:bCs/>
          <w:szCs w:val="28"/>
          <w:lang w:val="ru-RU"/>
        </w:rPr>
        <w:t xml:space="preserve">, </w:t>
      </w:r>
      <w:proofErr w:type="spellStart"/>
      <w:r w:rsidR="009849EB" w:rsidRPr="003708DF">
        <w:rPr>
          <w:bCs/>
          <w:szCs w:val="28"/>
          <w:lang w:val="ru-RU"/>
        </w:rPr>
        <w:lastRenderedPageBreak/>
        <w:t>аффективті</w:t>
      </w:r>
      <w:proofErr w:type="spellEnd"/>
      <w:r w:rsidR="009849EB" w:rsidRPr="003708DF">
        <w:rPr>
          <w:bCs/>
          <w:szCs w:val="28"/>
          <w:lang w:val="ru-RU"/>
        </w:rPr>
        <w:t xml:space="preserve">, </w:t>
      </w:r>
      <w:proofErr w:type="spellStart"/>
      <w:r w:rsidR="009849EB" w:rsidRPr="003708DF">
        <w:rPr>
          <w:bCs/>
          <w:szCs w:val="28"/>
          <w:lang w:val="ru-RU"/>
        </w:rPr>
        <w:t>мінез-құлықтық</w:t>
      </w:r>
      <w:proofErr w:type="spellEnd"/>
      <w:r w:rsidR="009849EB" w:rsidRPr="003708DF">
        <w:rPr>
          <w:bCs/>
          <w:szCs w:val="28"/>
          <w:lang w:val="ru-RU"/>
        </w:rPr>
        <w:t xml:space="preserve">). </w:t>
      </w:r>
      <w:proofErr w:type="spellStart"/>
      <w:r w:rsidRPr="003708DF">
        <w:rPr>
          <w:bCs/>
          <w:szCs w:val="28"/>
          <w:lang w:val="ru-RU"/>
        </w:rPr>
        <w:t>Тұлғааралық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қатынастар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="00E97E16" w:rsidRPr="003708DF">
        <w:rPr>
          <w:bCs/>
          <w:szCs w:val="28"/>
          <w:lang w:val="ru-RU"/>
        </w:rPr>
        <w:t>жүйесіндегі</w:t>
      </w:r>
      <w:proofErr w:type="spellEnd"/>
      <w:r w:rsidR="00E97E16" w:rsidRPr="003708DF">
        <w:rPr>
          <w:bCs/>
          <w:szCs w:val="28"/>
          <w:lang w:val="ru-RU"/>
        </w:rPr>
        <w:t xml:space="preserve"> </w:t>
      </w:r>
      <w:proofErr w:type="spellStart"/>
      <w:r w:rsidR="00E97E16" w:rsidRPr="003708DF">
        <w:rPr>
          <w:bCs/>
          <w:szCs w:val="28"/>
          <w:lang w:val="ru-RU"/>
        </w:rPr>
        <w:t>байланыс</w:t>
      </w:r>
      <w:proofErr w:type="spellEnd"/>
      <w:r w:rsidR="00E97E16" w:rsidRPr="003708DF">
        <w:rPr>
          <w:bCs/>
          <w:szCs w:val="28"/>
          <w:lang w:val="ru-RU"/>
        </w:rPr>
        <w:t xml:space="preserve"> (контакт) </w:t>
      </w:r>
      <w:proofErr w:type="spellStart"/>
      <w:r w:rsidR="00E97E16" w:rsidRPr="003708DF">
        <w:rPr>
          <w:bCs/>
          <w:szCs w:val="28"/>
          <w:lang w:val="ru-RU"/>
        </w:rPr>
        <w:t>орнату</w:t>
      </w:r>
      <w:proofErr w:type="spellEnd"/>
      <w:r w:rsidR="00E97E16"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Тұлғааралық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өзара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әрекеттесу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="009849EB" w:rsidRPr="003708DF">
        <w:rPr>
          <w:bCs/>
          <w:szCs w:val="28"/>
          <w:lang w:val="ru-RU"/>
        </w:rPr>
        <w:t>Тұлғааралық</w:t>
      </w:r>
      <w:proofErr w:type="spellEnd"/>
      <w:r w:rsidR="009849EB" w:rsidRPr="003708DF">
        <w:rPr>
          <w:bCs/>
          <w:szCs w:val="28"/>
          <w:lang w:val="ru-RU"/>
        </w:rPr>
        <w:t xml:space="preserve"> </w:t>
      </w:r>
      <w:proofErr w:type="spellStart"/>
      <w:r w:rsidR="009849EB" w:rsidRPr="003708DF">
        <w:rPr>
          <w:bCs/>
          <w:szCs w:val="28"/>
          <w:lang w:val="ru-RU"/>
        </w:rPr>
        <w:t>өзара</w:t>
      </w:r>
      <w:proofErr w:type="spellEnd"/>
      <w:r w:rsidR="009849EB" w:rsidRPr="003708DF">
        <w:rPr>
          <w:bCs/>
          <w:szCs w:val="28"/>
          <w:lang w:val="ru-RU"/>
        </w:rPr>
        <w:t xml:space="preserve"> </w:t>
      </w:r>
      <w:proofErr w:type="spellStart"/>
      <w:r w:rsidR="009849EB" w:rsidRPr="003708DF">
        <w:rPr>
          <w:bCs/>
          <w:szCs w:val="28"/>
          <w:lang w:val="ru-RU"/>
        </w:rPr>
        <w:t>қатынастар</w:t>
      </w:r>
      <w:proofErr w:type="spellEnd"/>
      <w:r w:rsidR="009849EB" w:rsidRPr="003708DF">
        <w:rPr>
          <w:bCs/>
          <w:szCs w:val="28"/>
          <w:lang w:val="ru-RU"/>
        </w:rPr>
        <w:t xml:space="preserve"> </w:t>
      </w:r>
      <w:proofErr w:type="spellStart"/>
      <w:r w:rsidR="009849EB" w:rsidRPr="003708DF">
        <w:rPr>
          <w:bCs/>
          <w:szCs w:val="28"/>
          <w:lang w:val="ru-RU"/>
        </w:rPr>
        <w:t>классификациясы</w:t>
      </w:r>
      <w:proofErr w:type="spellEnd"/>
      <w:r w:rsidR="009849EB" w:rsidRPr="003708DF">
        <w:rPr>
          <w:bCs/>
          <w:szCs w:val="28"/>
          <w:lang w:val="ru-RU"/>
        </w:rPr>
        <w:t xml:space="preserve">. </w:t>
      </w:r>
      <w:r w:rsidR="00916719" w:rsidRPr="003708DF">
        <w:rPr>
          <w:szCs w:val="28"/>
        </w:rPr>
        <w:t xml:space="preserve">Тұлғааралық қарым-қатынасты зерттеудің бағыты (В.Н.Куницын). </w:t>
      </w:r>
    </w:p>
    <w:p w:rsidR="0003692C" w:rsidRPr="003708DF" w:rsidRDefault="0003692C" w:rsidP="003708DF">
      <w:pPr>
        <w:pStyle w:val="a5"/>
        <w:spacing w:line="240" w:lineRule="auto"/>
        <w:ind w:left="0" w:firstLine="567"/>
        <w:rPr>
          <w:bCs/>
          <w:szCs w:val="28"/>
        </w:rPr>
      </w:pPr>
    </w:p>
    <w:p w:rsidR="009849EB" w:rsidRPr="003708DF" w:rsidRDefault="009849EB" w:rsidP="003708DF">
      <w:pPr>
        <w:pStyle w:val="a5"/>
        <w:numPr>
          <w:ilvl w:val="0"/>
          <w:numId w:val="24"/>
        </w:numPr>
        <w:spacing w:line="240" w:lineRule="auto"/>
        <w:rPr>
          <w:b/>
          <w:bCs/>
          <w:szCs w:val="28"/>
          <w:lang w:val="ru-RU"/>
        </w:rPr>
      </w:pPr>
      <w:proofErr w:type="spellStart"/>
      <w:r w:rsidRPr="003708DF">
        <w:rPr>
          <w:b/>
          <w:bCs/>
          <w:szCs w:val="28"/>
          <w:lang w:val="ru-RU"/>
        </w:rPr>
        <w:t>Қарым-қатынаста</w:t>
      </w:r>
      <w:proofErr w:type="spellEnd"/>
      <w:r w:rsidRPr="003708DF">
        <w:rPr>
          <w:b/>
          <w:bCs/>
          <w:szCs w:val="28"/>
          <w:lang w:val="ru-RU"/>
        </w:rPr>
        <w:t xml:space="preserve"> </w:t>
      </w:r>
      <w:proofErr w:type="spellStart"/>
      <w:r w:rsidRPr="003708DF">
        <w:rPr>
          <w:b/>
          <w:bCs/>
          <w:szCs w:val="28"/>
          <w:lang w:val="ru-RU"/>
        </w:rPr>
        <w:t>практикалық</w:t>
      </w:r>
      <w:proofErr w:type="spellEnd"/>
      <w:r w:rsidRPr="003708DF">
        <w:rPr>
          <w:b/>
          <w:bCs/>
          <w:szCs w:val="28"/>
          <w:lang w:val="ru-RU"/>
        </w:rPr>
        <w:t xml:space="preserve"> </w:t>
      </w:r>
      <w:proofErr w:type="spellStart"/>
      <w:r w:rsidRPr="003708DF">
        <w:rPr>
          <w:b/>
          <w:bCs/>
          <w:szCs w:val="28"/>
          <w:lang w:val="ru-RU"/>
        </w:rPr>
        <w:t>бағдарлану</w:t>
      </w:r>
      <w:proofErr w:type="spellEnd"/>
    </w:p>
    <w:p w:rsidR="009849EB" w:rsidRPr="003708DF" w:rsidRDefault="009849EB" w:rsidP="003708DF">
      <w:pPr>
        <w:pStyle w:val="a5"/>
        <w:spacing w:line="240" w:lineRule="auto"/>
        <w:ind w:left="0" w:firstLine="567"/>
        <w:rPr>
          <w:bCs/>
          <w:szCs w:val="28"/>
          <w:lang w:val="ru-RU"/>
        </w:rPr>
      </w:pPr>
      <w:proofErr w:type="spellStart"/>
      <w:r w:rsidRPr="003708DF">
        <w:rPr>
          <w:bCs/>
          <w:szCs w:val="28"/>
          <w:lang w:val="ru-RU"/>
        </w:rPr>
        <w:t>Қарым-қатынас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техникалары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Түсінуші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қарым-қатынас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техникалары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Түсіну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ережелері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Директивті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қарым-қатынас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техникасы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Іскерлік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қарым-қ</w:t>
      </w:r>
      <w:r w:rsidR="00EA2DEC" w:rsidRPr="003708DF">
        <w:rPr>
          <w:bCs/>
          <w:szCs w:val="28"/>
          <w:lang w:val="ru-RU"/>
        </w:rPr>
        <w:t>а</w:t>
      </w:r>
      <w:r w:rsidRPr="003708DF">
        <w:rPr>
          <w:bCs/>
          <w:szCs w:val="28"/>
          <w:lang w:val="ru-RU"/>
        </w:rPr>
        <w:t>тынас</w:t>
      </w:r>
      <w:proofErr w:type="spellEnd"/>
      <w:r w:rsidRPr="003708DF">
        <w:rPr>
          <w:bCs/>
          <w:szCs w:val="28"/>
          <w:lang w:val="ru-RU"/>
        </w:rPr>
        <w:t xml:space="preserve">, </w:t>
      </w:r>
      <w:proofErr w:type="spellStart"/>
      <w:r w:rsidRPr="003708DF">
        <w:rPr>
          <w:bCs/>
          <w:szCs w:val="28"/>
          <w:lang w:val="ru-RU"/>
        </w:rPr>
        <w:t>сендіру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өнері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Өзара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әрекеттесу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кезеңдері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Сындарға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тиімді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әсер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ету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тәсілдері</w:t>
      </w:r>
      <w:proofErr w:type="spellEnd"/>
      <w:r w:rsidRPr="003708DF">
        <w:rPr>
          <w:bCs/>
          <w:szCs w:val="28"/>
          <w:lang w:val="ru-RU"/>
        </w:rPr>
        <w:t xml:space="preserve">. </w:t>
      </w:r>
      <w:proofErr w:type="spellStart"/>
      <w:r w:rsidRPr="003708DF">
        <w:rPr>
          <w:bCs/>
          <w:szCs w:val="28"/>
          <w:lang w:val="ru-RU"/>
        </w:rPr>
        <w:t>Сынмен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келісудің</w:t>
      </w:r>
      <w:proofErr w:type="spellEnd"/>
      <w:r w:rsidRPr="003708DF">
        <w:rPr>
          <w:bCs/>
          <w:szCs w:val="28"/>
          <w:lang w:val="ru-RU"/>
        </w:rPr>
        <w:t xml:space="preserve"> </w:t>
      </w:r>
      <w:proofErr w:type="spellStart"/>
      <w:r w:rsidRPr="003708DF">
        <w:rPr>
          <w:bCs/>
          <w:szCs w:val="28"/>
          <w:lang w:val="ru-RU"/>
        </w:rPr>
        <w:t>тәсілдері</w:t>
      </w:r>
      <w:proofErr w:type="spellEnd"/>
      <w:r w:rsidRPr="003708DF">
        <w:rPr>
          <w:bCs/>
          <w:szCs w:val="28"/>
          <w:lang w:val="ru-RU"/>
        </w:rPr>
        <w:t xml:space="preserve">. </w:t>
      </w:r>
    </w:p>
    <w:p w:rsidR="009849EB" w:rsidRPr="003708DF" w:rsidRDefault="009849EB" w:rsidP="003708DF">
      <w:pPr>
        <w:pStyle w:val="a5"/>
        <w:spacing w:line="240" w:lineRule="auto"/>
        <w:ind w:left="0" w:firstLine="567"/>
        <w:rPr>
          <w:b/>
          <w:bCs/>
          <w:szCs w:val="28"/>
          <w:lang w:val="ru-RU"/>
        </w:rPr>
      </w:pPr>
    </w:p>
    <w:p w:rsidR="008805C5" w:rsidRPr="003708DF" w:rsidRDefault="00916719" w:rsidP="003708DF">
      <w:pPr>
        <w:pStyle w:val="a5"/>
        <w:numPr>
          <w:ilvl w:val="0"/>
          <w:numId w:val="24"/>
        </w:numPr>
        <w:spacing w:line="240" w:lineRule="auto"/>
        <w:rPr>
          <w:b/>
          <w:bCs/>
          <w:szCs w:val="28"/>
          <w:lang w:val="ru-RU"/>
        </w:rPr>
      </w:pPr>
      <w:proofErr w:type="spellStart"/>
      <w:r w:rsidRPr="003708DF">
        <w:rPr>
          <w:b/>
          <w:bCs/>
          <w:szCs w:val="28"/>
          <w:lang w:val="ru-RU"/>
        </w:rPr>
        <w:t>Есту</w:t>
      </w:r>
      <w:proofErr w:type="spellEnd"/>
      <w:r w:rsidRPr="003708DF">
        <w:rPr>
          <w:b/>
          <w:bCs/>
          <w:szCs w:val="28"/>
          <w:lang w:val="ru-RU"/>
        </w:rPr>
        <w:t xml:space="preserve"> </w:t>
      </w:r>
      <w:proofErr w:type="spellStart"/>
      <w:r w:rsidRPr="003708DF">
        <w:rPr>
          <w:b/>
          <w:bCs/>
          <w:szCs w:val="28"/>
          <w:lang w:val="ru-RU"/>
        </w:rPr>
        <w:t>және</w:t>
      </w:r>
      <w:proofErr w:type="spellEnd"/>
      <w:r w:rsidRPr="003708DF">
        <w:rPr>
          <w:b/>
          <w:bCs/>
          <w:szCs w:val="28"/>
          <w:lang w:val="ru-RU"/>
        </w:rPr>
        <w:t xml:space="preserve"> </w:t>
      </w:r>
      <w:proofErr w:type="spellStart"/>
      <w:r w:rsidRPr="003708DF">
        <w:rPr>
          <w:b/>
          <w:bCs/>
          <w:szCs w:val="28"/>
          <w:lang w:val="ru-RU"/>
        </w:rPr>
        <w:t>тыңдау</w:t>
      </w:r>
      <w:proofErr w:type="spellEnd"/>
    </w:p>
    <w:p w:rsidR="00916719" w:rsidRPr="003708DF" w:rsidRDefault="00916719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Есту ұғымы. Тыңдау ұғымы. Есту және тыңдау айырмашылығы. Тыңдау түрлері. Тыңдау деңгейлері. Тыңдау типтері. </w:t>
      </w:r>
    </w:p>
    <w:p w:rsidR="00916719" w:rsidRPr="003708DF" w:rsidRDefault="00916719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6719" w:rsidRPr="003708DF" w:rsidRDefault="00916719" w:rsidP="003708DF">
      <w:pPr>
        <w:pStyle w:val="a5"/>
        <w:numPr>
          <w:ilvl w:val="0"/>
          <w:numId w:val="24"/>
        </w:numPr>
        <w:spacing w:line="240" w:lineRule="auto"/>
        <w:rPr>
          <w:b/>
          <w:bCs/>
          <w:szCs w:val="28"/>
        </w:rPr>
      </w:pPr>
      <w:r w:rsidRPr="003708DF">
        <w:rPr>
          <w:b/>
          <w:szCs w:val="28"/>
        </w:rPr>
        <w:t>Тұлғааралық конфликт және оны шешудің тәсілдері</w:t>
      </w:r>
    </w:p>
    <w:p w:rsidR="00916719" w:rsidRPr="003708DF" w:rsidRDefault="00916719" w:rsidP="003708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16719" w:rsidRPr="003708DF" w:rsidRDefault="00916719" w:rsidP="003708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eastAsia="Times New Roman" w:hAnsi="Times New Roman" w:cs="Times New Roman"/>
          <w:sz w:val="28"/>
          <w:szCs w:val="28"/>
          <w:lang w:val="kk-KZ"/>
        </w:rPr>
        <w:t>Тұлғаралық шиеленіс (конфликт) түсінігі. Тұлғаралық шиеленіс құрылымы мен динамикасы</w:t>
      </w:r>
      <w:bookmarkStart w:id="0" w:name="_GoBack"/>
      <w:bookmarkEnd w:id="0"/>
      <w:r w:rsidRPr="003708D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Тұлғаралық шиеленістің конструктивті және деструктивті қызметтері. Әлеуметтік-психологиялық конфликтінің даму кезеңдері. Шиеленістің пайда болуы, өтуі және шешілуіндегі «үшінші </w:t>
      </w:r>
      <w:r w:rsidR="00C7529D" w:rsidRPr="003708DF">
        <w:rPr>
          <w:rFonts w:ascii="Times New Roman" w:eastAsia="Times New Roman" w:hAnsi="Times New Roman" w:cs="Times New Roman"/>
          <w:sz w:val="28"/>
          <w:szCs w:val="28"/>
          <w:lang w:val="kk-KZ"/>
        </w:rPr>
        <w:t>адам» рөлі. Тұлғаралық шиеленіс</w:t>
      </w:r>
      <w:r w:rsidRPr="003708D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терді шешу мен реттеудің тәсілдері. Келіссөз шиеленісті шешу тәсілі ретінде. Келіссөздерді жүргізу мен даярлау «технологиясы». Келіссөз жүргізудің негізгі әдістері. Келіссөз процесіндегі делдалдық. </w:t>
      </w:r>
      <w:r w:rsidR="001713FA" w:rsidRPr="003708D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Конфликтіде ынтымақтасу стратегиялары. </w:t>
      </w:r>
    </w:p>
    <w:p w:rsidR="00916719" w:rsidRPr="003708DF" w:rsidRDefault="00916719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6719" w:rsidRPr="003708DF" w:rsidRDefault="001713FA" w:rsidP="003708DF">
      <w:pPr>
        <w:pStyle w:val="a7"/>
        <w:numPr>
          <w:ilvl w:val="0"/>
          <w:numId w:val="24"/>
        </w:numPr>
        <w:jc w:val="both"/>
        <w:rPr>
          <w:b/>
          <w:sz w:val="28"/>
          <w:szCs w:val="28"/>
          <w:lang w:val="kk-KZ"/>
        </w:rPr>
      </w:pPr>
      <w:r w:rsidRPr="003708DF">
        <w:rPr>
          <w:b/>
          <w:sz w:val="28"/>
          <w:szCs w:val="28"/>
          <w:lang w:val="kk-KZ"/>
        </w:rPr>
        <w:t>Қарым-қатынас стильдері</w:t>
      </w:r>
    </w:p>
    <w:p w:rsidR="007C6167" w:rsidRPr="003708DF" w:rsidRDefault="0003692C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</w:rPr>
        <w:br/>
      </w:r>
      <w:r w:rsidR="001713FA" w:rsidRPr="003708DF">
        <w:rPr>
          <w:rFonts w:ascii="Times New Roman" w:hAnsi="Times New Roman" w:cs="Times New Roman"/>
          <w:sz w:val="28"/>
          <w:szCs w:val="28"/>
          <w:lang w:val="kk-KZ"/>
        </w:rPr>
        <w:t xml:space="preserve">           Қарым-қатынас стилі ұғымы. Конвенционалды стиль. Анайы стиль. Манипулятивті стиль. Рухани стиль. Актуалданданған стиль. </w:t>
      </w:r>
      <w:r w:rsidR="007C6167" w:rsidRPr="003708DF">
        <w:rPr>
          <w:rFonts w:ascii="Times New Roman" w:hAnsi="Times New Roman" w:cs="Times New Roman"/>
          <w:sz w:val="28"/>
          <w:szCs w:val="28"/>
          <w:lang w:val="kk-KZ"/>
        </w:rPr>
        <w:t>Авторитарлы стиль. Либералды стиль. Демократиялы стиль.</w:t>
      </w:r>
    </w:p>
    <w:p w:rsidR="003708DF" w:rsidRDefault="0003692C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  <w:r w:rsidRPr="003708DF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</w:p>
    <w:p w:rsidR="003708DF" w:rsidRDefault="003708DF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0C27" w:rsidRPr="0078517B" w:rsidRDefault="009F10B2" w:rsidP="003708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b/>
          <w:sz w:val="28"/>
          <w:szCs w:val="28"/>
          <w:lang w:val="kk-KZ"/>
        </w:rPr>
        <w:t>3 Ұсыныл</w:t>
      </w:r>
      <w:r w:rsidR="00F30C27" w:rsidRPr="0078517B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78517B">
        <w:rPr>
          <w:rFonts w:ascii="Times New Roman" w:hAnsi="Times New Roman" w:cs="Times New Roman"/>
          <w:b/>
          <w:sz w:val="28"/>
          <w:szCs w:val="28"/>
          <w:lang w:val="kk-KZ"/>
        </w:rPr>
        <w:t>ты</w:t>
      </w:r>
      <w:r w:rsidR="00F30C27" w:rsidRPr="0078517B">
        <w:rPr>
          <w:rFonts w:ascii="Times New Roman" w:hAnsi="Times New Roman" w:cs="Times New Roman"/>
          <w:b/>
          <w:sz w:val="28"/>
          <w:szCs w:val="28"/>
          <w:lang w:val="kk-KZ"/>
        </w:rPr>
        <w:t>н әдебиеттер тізімі</w:t>
      </w:r>
    </w:p>
    <w:p w:rsidR="00F30C27" w:rsidRPr="0078517B" w:rsidRDefault="00F30C27" w:rsidP="00F30C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b/>
          <w:sz w:val="28"/>
          <w:szCs w:val="28"/>
          <w:lang w:val="kk-KZ"/>
        </w:rPr>
        <w:t>Негізгі:</w:t>
      </w:r>
    </w:p>
    <w:p w:rsidR="001713FA" w:rsidRPr="0078517B" w:rsidRDefault="001713FA" w:rsidP="001713FA">
      <w:pPr>
        <w:pStyle w:val="a7"/>
        <w:numPr>
          <w:ilvl w:val="0"/>
          <w:numId w:val="33"/>
        </w:numPr>
        <w:jc w:val="both"/>
        <w:rPr>
          <w:rStyle w:val="submenu-table"/>
          <w:sz w:val="28"/>
          <w:szCs w:val="28"/>
          <w:lang w:val="kk-KZ"/>
        </w:rPr>
      </w:pPr>
      <w:r w:rsidRPr="0078517B">
        <w:rPr>
          <w:rStyle w:val="submenu-table"/>
          <w:iCs/>
          <w:sz w:val="28"/>
          <w:szCs w:val="28"/>
          <w:lang w:val="kk-KZ"/>
        </w:rPr>
        <w:t xml:space="preserve">Григорьева Т.Г., Линская Л.В., Усольцева Т.П. Основы конструктивного </w:t>
      </w:r>
      <w:r w:rsidRPr="0078517B">
        <w:rPr>
          <w:rStyle w:val="submenu-table"/>
          <w:iCs/>
          <w:sz w:val="28"/>
          <w:szCs w:val="28"/>
        </w:rPr>
        <w:t xml:space="preserve">общения: </w:t>
      </w:r>
      <w:proofErr w:type="spellStart"/>
      <w:r w:rsidRPr="0078517B">
        <w:rPr>
          <w:rStyle w:val="submenu-table"/>
          <w:iCs/>
          <w:sz w:val="28"/>
          <w:szCs w:val="28"/>
        </w:rPr>
        <w:t>Методич</w:t>
      </w:r>
      <w:proofErr w:type="spellEnd"/>
      <w:r w:rsidRPr="0078517B">
        <w:rPr>
          <w:rStyle w:val="submenu-table"/>
          <w:iCs/>
          <w:sz w:val="28"/>
          <w:szCs w:val="28"/>
        </w:rPr>
        <w:t>. пособие для преподавателей. — Новосибирск, — М., 1997.</w:t>
      </w:r>
    </w:p>
    <w:p w:rsidR="001713FA" w:rsidRPr="0078517B" w:rsidRDefault="001713FA" w:rsidP="001713FA">
      <w:pPr>
        <w:pStyle w:val="a7"/>
        <w:numPr>
          <w:ilvl w:val="0"/>
          <w:numId w:val="33"/>
        </w:numPr>
        <w:jc w:val="both"/>
        <w:rPr>
          <w:sz w:val="28"/>
          <w:szCs w:val="28"/>
          <w:lang w:val="kk-KZ"/>
        </w:rPr>
      </w:pPr>
      <w:r w:rsidRPr="0078517B">
        <w:rPr>
          <w:sz w:val="28"/>
          <w:szCs w:val="28"/>
        </w:rPr>
        <w:t>Сидоренко Е.В. Тренинг коммуникативной компетентности в деловом взаимодействии. – СПб.: Речь, 2008</w:t>
      </w:r>
      <w:r w:rsidRPr="0078517B">
        <w:rPr>
          <w:sz w:val="28"/>
          <w:szCs w:val="28"/>
          <w:lang w:val="kk-KZ"/>
        </w:rPr>
        <w:t>.</w:t>
      </w:r>
    </w:p>
    <w:p w:rsidR="001713FA" w:rsidRPr="0078517B" w:rsidRDefault="001713FA" w:rsidP="001713FA">
      <w:pPr>
        <w:pStyle w:val="a7"/>
        <w:numPr>
          <w:ilvl w:val="0"/>
          <w:numId w:val="33"/>
        </w:numPr>
        <w:jc w:val="both"/>
        <w:rPr>
          <w:sz w:val="28"/>
          <w:szCs w:val="28"/>
          <w:lang w:val="kk-KZ"/>
        </w:rPr>
      </w:pPr>
      <w:proofErr w:type="spellStart"/>
      <w:r w:rsidRPr="0078517B">
        <w:rPr>
          <w:sz w:val="28"/>
          <w:szCs w:val="28"/>
        </w:rPr>
        <w:t>Зимбардо</w:t>
      </w:r>
      <w:proofErr w:type="spellEnd"/>
      <w:r w:rsidRPr="0078517B">
        <w:rPr>
          <w:sz w:val="28"/>
          <w:szCs w:val="28"/>
        </w:rPr>
        <w:t xml:space="preserve"> Ф., </w:t>
      </w:r>
      <w:proofErr w:type="spellStart"/>
      <w:r w:rsidRPr="0078517B">
        <w:rPr>
          <w:sz w:val="28"/>
          <w:szCs w:val="28"/>
        </w:rPr>
        <w:t>Ляйппе</w:t>
      </w:r>
      <w:proofErr w:type="spellEnd"/>
      <w:r w:rsidRPr="0078517B">
        <w:rPr>
          <w:sz w:val="28"/>
          <w:szCs w:val="28"/>
        </w:rPr>
        <w:t xml:space="preserve"> М.. Социальное влияние. – Питер, 2000</w:t>
      </w:r>
      <w:r w:rsidRPr="0078517B">
        <w:rPr>
          <w:sz w:val="28"/>
          <w:szCs w:val="28"/>
          <w:lang w:val="kk-KZ"/>
        </w:rPr>
        <w:t>.</w:t>
      </w:r>
    </w:p>
    <w:p w:rsidR="001713FA" w:rsidRPr="0078517B" w:rsidRDefault="001713FA" w:rsidP="001713FA">
      <w:pPr>
        <w:pStyle w:val="a7"/>
        <w:numPr>
          <w:ilvl w:val="0"/>
          <w:numId w:val="33"/>
        </w:numPr>
        <w:jc w:val="both"/>
        <w:rPr>
          <w:sz w:val="28"/>
          <w:szCs w:val="28"/>
          <w:lang w:val="kk-KZ"/>
        </w:rPr>
      </w:pPr>
      <w:r w:rsidRPr="0078517B">
        <w:rPr>
          <w:sz w:val="28"/>
          <w:szCs w:val="28"/>
        </w:rPr>
        <w:t>Морозов В.П. Искусство и наука общения: невербальная коммуникация. – «Институт психологии РАН», 1998</w:t>
      </w:r>
      <w:r w:rsidRPr="0078517B">
        <w:rPr>
          <w:sz w:val="28"/>
          <w:szCs w:val="28"/>
          <w:lang w:val="kk-KZ"/>
        </w:rPr>
        <w:t>.</w:t>
      </w:r>
    </w:p>
    <w:p w:rsidR="001713FA" w:rsidRPr="0078517B" w:rsidRDefault="001713FA" w:rsidP="001713FA">
      <w:pPr>
        <w:pStyle w:val="a7"/>
        <w:numPr>
          <w:ilvl w:val="0"/>
          <w:numId w:val="33"/>
        </w:numPr>
        <w:jc w:val="both"/>
        <w:rPr>
          <w:sz w:val="28"/>
          <w:szCs w:val="28"/>
          <w:lang w:val="kk-KZ"/>
        </w:rPr>
      </w:pPr>
      <w:r w:rsidRPr="0078517B">
        <w:rPr>
          <w:iCs/>
          <w:sz w:val="28"/>
          <w:szCs w:val="28"/>
        </w:rPr>
        <w:t>Петрова Е.А. Жесты в педагогическом процессе: Учебное пособие по курсу «Основы педагогического мастерства». — М., 1998.</w:t>
      </w:r>
    </w:p>
    <w:p w:rsidR="001713FA" w:rsidRPr="0078517B" w:rsidRDefault="001713FA" w:rsidP="001713FA">
      <w:pPr>
        <w:pStyle w:val="a7"/>
        <w:numPr>
          <w:ilvl w:val="0"/>
          <w:numId w:val="33"/>
        </w:numPr>
        <w:jc w:val="both"/>
        <w:rPr>
          <w:sz w:val="28"/>
          <w:szCs w:val="28"/>
          <w:lang w:val="kk-KZ"/>
        </w:rPr>
      </w:pPr>
      <w:r w:rsidRPr="0078517B">
        <w:rPr>
          <w:iCs/>
          <w:sz w:val="28"/>
          <w:szCs w:val="28"/>
        </w:rPr>
        <w:t xml:space="preserve">Психология делового общения. / Авт. -сост. Ю.А. Фомин. </w:t>
      </w:r>
      <w:r w:rsidRPr="0078517B">
        <w:rPr>
          <w:sz w:val="28"/>
          <w:szCs w:val="28"/>
        </w:rPr>
        <w:t xml:space="preserve">— </w:t>
      </w:r>
      <w:r w:rsidRPr="0078517B">
        <w:rPr>
          <w:iCs/>
          <w:sz w:val="28"/>
          <w:szCs w:val="28"/>
        </w:rPr>
        <w:t>Минск, 1999.</w:t>
      </w:r>
    </w:p>
    <w:p w:rsidR="00E11FA3" w:rsidRPr="0078517B" w:rsidRDefault="00E11FA3" w:rsidP="001713FA">
      <w:pPr>
        <w:pStyle w:val="a7"/>
        <w:numPr>
          <w:ilvl w:val="0"/>
          <w:numId w:val="33"/>
        </w:numPr>
        <w:jc w:val="both"/>
        <w:rPr>
          <w:sz w:val="28"/>
          <w:szCs w:val="28"/>
          <w:lang w:val="kk-KZ"/>
        </w:rPr>
      </w:pPr>
      <w:r w:rsidRPr="0078517B">
        <w:rPr>
          <w:sz w:val="28"/>
          <w:szCs w:val="28"/>
          <w:lang w:val="kk-KZ"/>
        </w:rPr>
        <w:t>Андреева Г.М. Социальная психология. М., МГУ. 2004.</w:t>
      </w:r>
    </w:p>
    <w:p w:rsidR="00E11FA3" w:rsidRPr="0078517B" w:rsidRDefault="00E11FA3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Андриенко Е.В. Социальная психология. М., 2000.</w:t>
      </w:r>
    </w:p>
    <w:p w:rsidR="00E11FA3" w:rsidRPr="0078517B" w:rsidRDefault="00E11FA3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Куницына В.Н. Межличностное общение. СПб. 2001.</w:t>
      </w:r>
    </w:p>
    <w:p w:rsidR="00E11FA3" w:rsidRPr="0078517B" w:rsidRDefault="00E11FA3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Проблемы общения в психологии. М., 1981.</w:t>
      </w:r>
    </w:p>
    <w:p w:rsidR="00E11FA3" w:rsidRPr="0078517B" w:rsidRDefault="00E11FA3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Шихирев П.Н. Современная социальная психология. США, Европы. М., 1979.</w:t>
      </w:r>
    </w:p>
    <w:p w:rsidR="00E11FA3" w:rsidRPr="0078517B" w:rsidRDefault="00E11FA3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Психология коллектива. Проблемы групповой сплоченности. Донцов А.И. М., 1976.</w:t>
      </w:r>
    </w:p>
    <w:p w:rsidR="00E11FA3" w:rsidRPr="0078517B" w:rsidRDefault="001713FA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 xml:space="preserve">Соснин В.А. , Красникова Е.А. Социальная психология: Учебник. – Форум. М., </w:t>
      </w:r>
      <w:r w:rsidRPr="0078517B">
        <w:rPr>
          <w:rFonts w:ascii="Times New Roman" w:hAnsi="Times New Roman" w:cs="Times New Roman"/>
          <w:sz w:val="28"/>
          <w:szCs w:val="28"/>
        </w:rPr>
        <w:t>2007. – 336 с.</w:t>
      </w:r>
    </w:p>
    <w:p w:rsidR="001713FA" w:rsidRPr="0078517B" w:rsidRDefault="001713FA" w:rsidP="001713FA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8517B">
        <w:rPr>
          <w:rFonts w:ascii="Times New Roman" w:hAnsi="Times New Roman" w:cs="Times New Roman"/>
          <w:sz w:val="28"/>
          <w:szCs w:val="28"/>
        </w:rPr>
        <w:t>Немов</w:t>
      </w:r>
      <w:proofErr w:type="spellEnd"/>
      <w:r w:rsidRPr="0078517B">
        <w:rPr>
          <w:rFonts w:ascii="Times New Roman" w:hAnsi="Times New Roman" w:cs="Times New Roman"/>
          <w:sz w:val="28"/>
          <w:szCs w:val="28"/>
        </w:rPr>
        <w:t xml:space="preserve"> Р.С. , </w:t>
      </w:r>
      <w:proofErr w:type="spellStart"/>
      <w:r w:rsidRPr="0078517B">
        <w:rPr>
          <w:rFonts w:ascii="Times New Roman" w:hAnsi="Times New Roman" w:cs="Times New Roman"/>
          <w:sz w:val="28"/>
          <w:szCs w:val="28"/>
        </w:rPr>
        <w:t>Алтунин</w:t>
      </w:r>
      <w:proofErr w:type="spellEnd"/>
      <w:r w:rsidRPr="0078517B">
        <w:rPr>
          <w:rFonts w:ascii="Times New Roman" w:hAnsi="Times New Roman" w:cs="Times New Roman"/>
          <w:sz w:val="28"/>
          <w:szCs w:val="28"/>
        </w:rPr>
        <w:t xml:space="preserve"> И.Р. Социальная психология. – СПб.: Питер, 2008. – 432 с.</w:t>
      </w:r>
    </w:p>
    <w:p w:rsidR="00F30C27" w:rsidRPr="0078517B" w:rsidRDefault="00F30C27" w:rsidP="00F30C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Столяренко Л.Д. Основы психологии.2005.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Свинцицкий А.Л. Социальная психология управления. Л.,1985.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Обозов Н.Н. Межличностные отношения. Л.,1979.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Конфликтология./Под ред. А.Скармина. СПб,1997.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Межличностное восприятие в группе. Под ред//Андреевой Г.М. М.,1984.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Зимбардо Ф. Социальное влияние. СПб. Питер. 1999.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А.Пиз. Язык жестов. – Воронеж. 1992.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Слободчиков В.И. Психология человека. М.,1995.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Еникеев М.И. Общая и юридическая психология.М., 1996.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Кэмпбелл Д. Модели экспериментов в социальной психологии и прикладных исследованиях. Л., 1980.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Милграмм С. Экспериментальная социальная психология. М., 1999.</w:t>
      </w:r>
    </w:p>
    <w:p w:rsidR="00E11FA3" w:rsidRPr="0078517B" w:rsidRDefault="00E11FA3" w:rsidP="00E11F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>Прикладная социальная психология. под ред А.Н.Сухарева., А.А.Деркача. Москва-Воронеж. 1998.</w:t>
      </w:r>
    </w:p>
    <w:p w:rsidR="007C6167" w:rsidRPr="0078517B" w:rsidRDefault="007C6167" w:rsidP="003708DF">
      <w:pPr>
        <w:pStyle w:val="a5"/>
        <w:numPr>
          <w:ilvl w:val="0"/>
          <w:numId w:val="7"/>
        </w:numPr>
        <w:spacing w:line="240" w:lineRule="auto"/>
        <w:rPr>
          <w:szCs w:val="28"/>
        </w:rPr>
      </w:pPr>
      <w:r w:rsidRPr="0078517B">
        <w:rPr>
          <w:szCs w:val="28"/>
        </w:rPr>
        <w:lastRenderedPageBreak/>
        <w:t>Карнеги Д. Как завоёвывать друзей и оказывать влияние на людей –М.: Прогресс, 1989.</w:t>
      </w:r>
    </w:p>
    <w:p w:rsidR="0078517B" w:rsidRPr="0078517B" w:rsidRDefault="0078517B" w:rsidP="0078517B">
      <w:pPr>
        <w:pStyle w:val="a5"/>
        <w:tabs>
          <w:tab w:val="clear" w:pos="720"/>
        </w:tabs>
        <w:spacing w:line="240" w:lineRule="auto"/>
        <w:ind w:left="720" w:firstLine="0"/>
        <w:rPr>
          <w:szCs w:val="28"/>
        </w:rPr>
      </w:pPr>
    </w:p>
    <w:p w:rsidR="00F30C27" w:rsidRPr="0078517B" w:rsidRDefault="00F30C27" w:rsidP="00F30C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b/>
          <w:sz w:val="28"/>
          <w:szCs w:val="28"/>
          <w:lang w:val="kk-KZ"/>
        </w:rPr>
        <w:t>4 Қосымша</w:t>
      </w:r>
    </w:p>
    <w:p w:rsidR="00F30C27" w:rsidRPr="0078517B" w:rsidRDefault="00F30C27" w:rsidP="00F30C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0C27" w:rsidRPr="0078517B" w:rsidRDefault="00F30C27" w:rsidP="00F30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517B">
        <w:rPr>
          <w:rFonts w:ascii="Times New Roman" w:hAnsi="Times New Roman" w:cs="Times New Roman"/>
          <w:sz w:val="28"/>
          <w:szCs w:val="28"/>
          <w:lang w:val="kk-KZ"/>
        </w:rPr>
        <w:t xml:space="preserve">Пән бойынша білім алушылар үшін оқу бағдарламалары (Syllabus) </w:t>
      </w:r>
    </w:p>
    <w:p w:rsidR="00A77934" w:rsidRPr="0078517B" w:rsidRDefault="00A77934" w:rsidP="00F30C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77934" w:rsidRPr="0078517B" w:rsidSect="00C2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0E52"/>
    <w:multiLevelType w:val="hybridMultilevel"/>
    <w:tmpl w:val="47A62AC4"/>
    <w:lvl w:ilvl="0" w:tplc="47006224">
      <w:start w:val="1"/>
      <w:numFmt w:val="bullet"/>
      <w:lvlText w:val="-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73707"/>
    <w:multiLevelType w:val="hybridMultilevel"/>
    <w:tmpl w:val="70E2224A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E7712"/>
    <w:multiLevelType w:val="hybridMultilevel"/>
    <w:tmpl w:val="A4361EB6"/>
    <w:lvl w:ilvl="0" w:tplc="4700622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692E20"/>
    <w:multiLevelType w:val="hybridMultilevel"/>
    <w:tmpl w:val="6B063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16ECA"/>
    <w:multiLevelType w:val="hybridMultilevel"/>
    <w:tmpl w:val="F2706D16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5176D"/>
    <w:multiLevelType w:val="hybridMultilevel"/>
    <w:tmpl w:val="2ECA895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B112D"/>
    <w:multiLevelType w:val="hybridMultilevel"/>
    <w:tmpl w:val="203ABB0E"/>
    <w:lvl w:ilvl="0" w:tplc="47006224">
      <w:start w:val="1"/>
      <w:numFmt w:val="bullet"/>
      <w:lvlText w:val="-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311117E7"/>
    <w:multiLevelType w:val="hybridMultilevel"/>
    <w:tmpl w:val="50D2E8CE"/>
    <w:lvl w:ilvl="0" w:tplc="47006224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01709"/>
    <w:multiLevelType w:val="hybridMultilevel"/>
    <w:tmpl w:val="BBE60BB0"/>
    <w:lvl w:ilvl="0" w:tplc="0419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3A1972"/>
    <w:multiLevelType w:val="hybridMultilevel"/>
    <w:tmpl w:val="E3282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D200E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637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59" w:hanging="360"/>
      </w:pPr>
    </w:lvl>
    <w:lvl w:ilvl="2" w:tplc="0419001B" w:tentative="1">
      <w:start w:val="1"/>
      <w:numFmt w:val="lowerRoman"/>
      <w:lvlText w:val="%3."/>
      <w:lvlJc w:val="right"/>
      <w:pPr>
        <w:ind w:left="3279" w:hanging="180"/>
      </w:pPr>
    </w:lvl>
    <w:lvl w:ilvl="3" w:tplc="0419000F" w:tentative="1">
      <w:start w:val="1"/>
      <w:numFmt w:val="decimal"/>
      <w:lvlText w:val="%4."/>
      <w:lvlJc w:val="left"/>
      <w:pPr>
        <w:ind w:left="3999" w:hanging="360"/>
      </w:pPr>
    </w:lvl>
    <w:lvl w:ilvl="4" w:tplc="04190019" w:tentative="1">
      <w:start w:val="1"/>
      <w:numFmt w:val="lowerLetter"/>
      <w:lvlText w:val="%5."/>
      <w:lvlJc w:val="left"/>
      <w:pPr>
        <w:ind w:left="4719" w:hanging="360"/>
      </w:pPr>
    </w:lvl>
    <w:lvl w:ilvl="5" w:tplc="0419001B" w:tentative="1">
      <w:start w:val="1"/>
      <w:numFmt w:val="lowerRoman"/>
      <w:lvlText w:val="%6."/>
      <w:lvlJc w:val="right"/>
      <w:pPr>
        <w:ind w:left="5439" w:hanging="180"/>
      </w:pPr>
    </w:lvl>
    <w:lvl w:ilvl="6" w:tplc="0419000F" w:tentative="1">
      <w:start w:val="1"/>
      <w:numFmt w:val="decimal"/>
      <w:lvlText w:val="%7."/>
      <w:lvlJc w:val="left"/>
      <w:pPr>
        <w:ind w:left="6159" w:hanging="360"/>
      </w:pPr>
    </w:lvl>
    <w:lvl w:ilvl="7" w:tplc="04190019" w:tentative="1">
      <w:start w:val="1"/>
      <w:numFmt w:val="lowerLetter"/>
      <w:lvlText w:val="%8."/>
      <w:lvlJc w:val="left"/>
      <w:pPr>
        <w:ind w:left="6879" w:hanging="360"/>
      </w:pPr>
    </w:lvl>
    <w:lvl w:ilvl="8" w:tplc="0419001B" w:tentative="1">
      <w:start w:val="1"/>
      <w:numFmt w:val="lowerRoman"/>
      <w:lvlText w:val="%9."/>
      <w:lvlJc w:val="right"/>
      <w:pPr>
        <w:ind w:left="7599" w:hanging="180"/>
      </w:pPr>
    </w:lvl>
  </w:abstractNum>
  <w:abstractNum w:abstractNumId="12" w15:restartNumberingAfterBreak="0">
    <w:nsid w:val="43DC00B8"/>
    <w:multiLevelType w:val="hybridMultilevel"/>
    <w:tmpl w:val="6A8AC2F4"/>
    <w:lvl w:ilvl="0" w:tplc="9EE8C50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8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9812A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3506057"/>
    <w:multiLevelType w:val="hybridMultilevel"/>
    <w:tmpl w:val="7B8C2150"/>
    <w:lvl w:ilvl="0" w:tplc="E0F6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97915"/>
    <w:multiLevelType w:val="hybridMultilevel"/>
    <w:tmpl w:val="CC36A92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1F54B7"/>
    <w:multiLevelType w:val="hybridMultilevel"/>
    <w:tmpl w:val="668A20AE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94980"/>
    <w:multiLevelType w:val="hybridMultilevel"/>
    <w:tmpl w:val="CC36A92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021E09"/>
    <w:multiLevelType w:val="hybridMultilevel"/>
    <w:tmpl w:val="FF621C10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4568C"/>
    <w:multiLevelType w:val="hybridMultilevel"/>
    <w:tmpl w:val="9DEE4A30"/>
    <w:lvl w:ilvl="0" w:tplc="D8EC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C938C4"/>
    <w:multiLevelType w:val="hybridMultilevel"/>
    <w:tmpl w:val="8E0AA6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594501"/>
    <w:multiLevelType w:val="hybridMultilevel"/>
    <w:tmpl w:val="174AD312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22BA9"/>
    <w:multiLevelType w:val="hybridMultilevel"/>
    <w:tmpl w:val="2946E3DE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272F3"/>
    <w:multiLevelType w:val="hybridMultilevel"/>
    <w:tmpl w:val="6E30AD6A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B4FCA"/>
    <w:multiLevelType w:val="hybridMultilevel"/>
    <w:tmpl w:val="74B01F32"/>
    <w:lvl w:ilvl="0" w:tplc="47006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397EB0"/>
    <w:multiLevelType w:val="hybridMultilevel"/>
    <w:tmpl w:val="F42A9E7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 w:numId="12">
    <w:abstractNumId w:val="6"/>
  </w:num>
  <w:num w:numId="13">
    <w:abstractNumId w:val="17"/>
  </w:num>
  <w:num w:numId="14">
    <w:abstractNumId w:val="23"/>
  </w:num>
  <w:num w:numId="15">
    <w:abstractNumId w:val="24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7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"/>
  </w:num>
  <w:num w:numId="24">
    <w:abstractNumId w:val="28"/>
  </w:num>
  <w:num w:numId="25">
    <w:abstractNumId w:val="2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9"/>
  </w:num>
  <w:num w:numId="29">
    <w:abstractNumId w:val="12"/>
  </w:num>
  <w:num w:numId="30">
    <w:abstractNumId w:val="11"/>
  </w:num>
  <w:num w:numId="31">
    <w:abstractNumId w:val="15"/>
  </w:num>
  <w:num w:numId="32">
    <w:abstractNumId w:val="14"/>
  </w:num>
  <w:num w:numId="33">
    <w:abstractNumId w:val="13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0C27"/>
    <w:rsid w:val="0003692C"/>
    <w:rsid w:val="00075D71"/>
    <w:rsid w:val="001713FA"/>
    <w:rsid w:val="002134FD"/>
    <w:rsid w:val="002D7DB0"/>
    <w:rsid w:val="003708DF"/>
    <w:rsid w:val="00405445"/>
    <w:rsid w:val="004579C6"/>
    <w:rsid w:val="00480136"/>
    <w:rsid w:val="00487A04"/>
    <w:rsid w:val="004B59F7"/>
    <w:rsid w:val="00511440"/>
    <w:rsid w:val="00545C33"/>
    <w:rsid w:val="005E3698"/>
    <w:rsid w:val="0064495E"/>
    <w:rsid w:val="00695350"/>
    <w:rsid w:val="006B2B37"/>
    <w:rsid w:val="006D7258"/>
    <w:rsid w:val="00747147"/>
    <w:rsid w:val="0078517B"/>
    <w:rsid w:val="007A4A5B"/>
    <w:rsid w:val="007C6167"/>
    <w:rsid w:val="00826492"/>
    <w:rsid w:val="008805C5"/>
    <w:rsid w:val="0090093B"/>
    <w:rsid w:val="00916719"/>
    <w:rsid w:val="0092528C"/>
    <w:rsid w:val="0096675A"/>
    <w:rsid w:val="009849EB"/>
    <w:rsid w:val="009A2962"/>
    <w:rsid w:val="009F10B2"/>
    <w:rsid w:val="00A77934"/>
    <w:rsid w:val="00AC34AB"/>
    <w:rsid w:val="00B02005"/>
    <w:rsid w:val="00B43139"/>
    <w:rsid w:val="00B43300"/>
    <w:rsid w:val="00B81296"/>
    <w:rsid w:val="00C150D2"/>
    <w:rsid w:val="00C24BBE"/>
    <w:rsid w:val="00C25BF6"/>
    <w:rsid w:val="00C311EE"/>
    <w:rsid w:val="00C50422"/>
    <w:rsid w:val="00C57884"/>
    <w:rsid w:val="00C66D74"/>
    <w:rsid w:val="00C67404"/>
    <w:rsid w:val="00C7529D"/>
    <w:rsid w:val="00D2173C"/>
    <w:rsid w:val="00D45643"/>
    <w:rsid w:val="00DB48B3"/>
    <w:rsid w:val="00DC4E8B"/>
    <w:rsid w:val="00DF2145"/>
    <w:rsid w:val="00E11B5B"/>
    <w:rsid w:val="00E11FA3"/>
    <w:rsid w:val="00E47DD2"/>
    <w:rsid w:val="00E502CA"/>
    <w:rsid w:val="00E65E4C"/>
    <w:rsid w:val="00E97E16"/>
    <w:rsid w:val="00EA2DEC"/>
    <w:rsid w:val="00F01395"/>
    <w:rsid w:val="00F30C27"/>
    <w:rsid w:val="00F65958"/>
    <w:rsid w:val="00F96245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5626"/>
  <w15:docId w15:val="{CBEF233D-43E0-4DF4-9FE2-A591D14F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F6"/>
  </w:style>
  <w:style w:type="paragraph" w:styleId="1">
    <w:name w:val="heading 1"/>
    <w:basedOn w:val="a"/>
    <w:next w:val="a"/>
    <w:link w:val="10"/>
    <w:qFormat/>
    <w:rsid w:val="00F30C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kk-KZ"/>
    </w:rPr>
  </w:style>
  <w:style w:type="paragraph" w:styleId="3">
    <w:name w:val="heading 3"/>
    <w:basedOn w:val="a"/>
    <w:next w:val="a"/>
    <w:link w:val="30"/>
    <w:semiHidden/>
    <w:unhideWhenUsed/>
    <w:qFormat/>
    <w:rsid w:val="00F30C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30C2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F30C2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F30C2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0C27"/>
    <w:rPr>
      <w:rFonts w:ascii="Times New Roman" w:eastAsia="Times New Roman" w:hAnsi="Times New Roman" w:cs="Times New Roman"/>
      <w:b/>
      <w:bCs/>
      <w:sz w:val="28"/>
      <w:szCs w:val="24"/>
      <w:lang w:val="kk-KZ"/>
    </w:rPr>
  </w:style>
  <w:style w:type="character" w:customStyle="1" w:styleId="30">
    <w:name w:val="Заголовок 3 Знак"/>
    <w:basedOn w:val="a0"/>
    <w:link w:val="3"/>
    <w:semiHidden/>
    <w:rsid w:val="00F30C2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30C2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F30C2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F30C27"/>
    <w:rPr>
      <w:rFonts w:ascii="Calibri" w:eastAsia="Times New Roman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F30C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F30C2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F30C27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6">
    <w:name w:val="Основной текст с отступом Знак"/>
    <w:basedOn w:val="a0"/>
    <w:link w:val="a5"/>
    <w:rsid w:val="00F30C27"/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a7">
    <w:name w:val="List Paragraph"/>
    <w:basedOn w:val="a"/>
    <w:uiPriority w:val="34"/>
    <w:qFormat/>
    <w:rsid w:val="00F30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171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4A295-2142-4EBA-B924-A6F1FCE3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102-1</cp:lastModifiedBy>
  <cp:revision>30</cp:revision>
  <dcterms:created xsi:type="dcterms:W3CDTF">2013-09-19T07:47:00Z</dcterms:created>
  <dcterms:modified xsi:type="dcterms:W3CDTF">2018-09-18T08:59:00Z</dcterms:modified>
</cp:coreProperties>
</file>